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A" w:rsidRPr="00587A02" w:rsidRDefault="006B6CDA" w:rsidP="006B6CDA">
      <w:pPr>
        <w:rPr>
          <w:b/>
          <w:sz w:val="56"/>
          <w:szCs w:val="56"/>
        </w:rPr>
      </w:pPr>
      <w:r w:rsidRPr="006B6CDA">
        <w:rPr>
          <w:b/>
          <w:noProof/>
          <w:sz w:val="72"/>
          <w:szCs w:val="56"/>
        </w:rPr>
        <w:drawing>
          <wp:anchor distT="0" distB="0" distL="114300" distR="114300" simplePos="0" relativeHeight="251659776" behindDoc="1" locked="0" layoutInCell="1" allowOverlap="1" wp14:anchorId="58720207" wp14:editId="28C4BD3B">
            <wp:simplePos x="0" y="0"/>
            <wp:positionH relativeFrom="column">
              <wp:posOffset>5163254</wp:posOffset>
            </wp:positionH>
            <wp:positionV relativeFrom="paragraph">
              <wp:posOffset>-113251</wp:posOffset>
            </wp:positionV>
            <wp:extent cx="1282889" cy="811693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DA">
        <w:rPr>
          <w:b/>
          <w:sz w:val="72"/>
          <w:szCs w:val="56"/>
        </w:rPr>
        <w:t>D-E-D</w:t>
      </w:r>
      <w:r>
        <w:rPr>
          <w:b/>
          <w:sz w:val="56"/>
          <w:szCs w:val="56"/>
        </w:rPr>
        <w:tab/>
        <w:t xml:space="preserve">   </w:t>
      </w:r>
      <w:r w:rsidRPr="0053086E">
        <w:rPr>
          <w:b/>
          <w:sz w:val="40"/>
          <w:szCs w:val="56"/>
        </w:rPr>
        <w:t>AP HUMAN GEOGRAPHY</w:t>
      </w:r>
    </w:p>
    <w:p w:rsidR="006B6CDA" w:rsidRDefault="006B6CDA" w:rsidP="00394BD6"/>
    <w:p w:rsidR="00394BD6" w:rsidRDefault="00394BD6" w:rsidP="00394BD6">
      <w:r>
        <w:t>Define-Examples-Draw (a way to do vocab): "I WANT THOSE WORDS DED!!!"</w:t>
      </w:r>
    </w:p>
    <w:p w:rsidR="00394BD6" w:rsidRDefault="002A6D8C" w:rsidP="00394BD6">
      <w:r>
        <w:t>Define: What is it? Examples: What are they? What do they do? Draw: (</w:t>
      </w:r>
      <w:r w:rsidRPr="002A6D8C">
        <w:rPr>
          <w:i/>
        </w:rPr>
        <w:t xml:space="preserve">insert </w:t>
      </w:r>
      <w:r w:rsidR="00BA2933">
        <w:rPr>
          <w:i/>
        </w:rPr>
        <w:t>visual rep</w:t>
      </w:r>
      <w:r w:rsidRPr="002A6D8C">
        <w:rPr>
          <w:i/>
        </w:rPr>
        <w:t xml:space="preserve"> here</w:t>
      </w:r>
      <w:r>
        <w:t>)</w:t>
      </w:r>
    </w:p>
    <w:p w:rsidR="00394BD6" w:rsidRDefault="00326250" w:rsidP="00394BD6">
      <w:r>
        <w:t>Map</w:t>
      </w:r>
      <w:r w:rsidR="00394BD6">
        <w:t xml:space="preserve"> – </w:t>
      </w:r>
      <w:r w:rsidR="00394BD6">
        <w:tab/>
      </w:r>
      <w:r w:rsidR="00394BD6" w:rsidRPr="002A6D8C">
        <w:rPr>
          <w:b/>
        </w:rPr>
        <w:t>D</w:t>
      </w:r>
      <w:r w:rsidR="00394BD6">
        <w:t xml:space="preserve">: </w:t>
      </w:r>
      <w:r>
        <w:t>A two-dimensional or flat-scale model of Earth’s surface, or a portion of it.</w:t>
      </w:r>
    </w:p>
    <w:p w:rsidR="00394BD6" w:rsidRDefault="00326250" w:rsidP="00394BD6">
      <w:r>
        <w:tab/>
      </w:r>
      <w:r w:rsidR="00394BD6" w:rsidRPr="00BA2933">
        <w:rPr>
          <w:b/>
        </w:rPr>
        <w:t>E</w:t>
      </w:r>
      <w:r w:rsidR="00394BD6">
        <w:t xml:space="preserve">: </w:t>
      </w:r>
      <w:r>
        <w:t>state map, Mercator projection map, climate map</w:t>
      </w:r>
      <w:r w:rsidR="002A6D8C">
        <w:t>, directions to vacation</w:t>
      </w:r>
    </w:p>
    <w:p w:rsidR="00394BD6" w:rsidRDefault="00326250" w:rsidP="00394BD6">
      <w:r>
        <w:tab/>
      </w:r>
      <w:r w:rsidR="00394BD6" w:rsidRPr="00BA2933">
        <w:rPr>
          <w:b/>
        </w:rPr>
        <w:t>D</w:t>
      </w:r>
      <w:r w:rsidR="00394BD6"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4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BD6" w:rsidRDefault="00394BD6" w:rsidP="00394BD6">
      <w:pPr>
        <w:ind w:left="720" w:firstLine="720"/>
      </w:pPr>
    </w:p>
    <w:p w:rsidR="00394BD6" w:rsidRDefault="00394BD6" w:rsidP="00394BD6"/>
    <w:p w:rsidR="00326250" w:rsidRDefault="00326250" w:rsidP="00394BD6"/>
    <w:p w:rsidR="00394BD6" w:rsidRDefault="00394BD6" w:rsidP="00394BD6">
      <w:r>
        <w:t xml:space="preserve">I want the following </w:t>
      </w:r>
      <w:r w:rsidR="000B1CAF">
        <w:t xml:space="preserve">28 </w:t>
      </w:r>
      <w:r>
        <w:t>words DED in your notebook</w:t>
      </w:r>
      <w:r w:rsidR="000B1CAF">
        <w:t xml:space="preserve"> (please number them from 1-28)</w:t>
      </w:r>
      <w:r>
        <w:t>:</w:t>
      </w:r>
    </w:p>
    <w:p w:rsidR="00394BD6" w:rsidRDefault="00394BD6"/>
    <w:p w:rsidR="006B6CDA" w:rsidRDefault="00B712F4">
      <w:r>
        <w:t xml:space="preserve">Chapter 1 – Intro, </w:t>
      </w:r>
      <w:r w:rsidR="00326250">
        <w:t>Key Issue 1: How Do Geographers Describe Where Things Are?</w:t>
      </w:r>
      <w:r>
        <w:t xml:space="preserve"> </w:t>
      </w:r>
    </w:p>
    <w:p w:rsidR="00394BD6" w:rsidRDefault="00B712F4">
      <w:r>
        <w:t>And Key Issue 2: Why is each point on earth unique?</w:t>
      </w:r>
    </w:p>
    <w:p w:rsidR="00BA2933" w:rsidRDefault="00BA2933"/>
    <w:p w:rsidR="00232D0C" w:rsidRDefault="00232D0C" w:rsidP="006B6CDA">
      <w:r>
        <w:t xml:space="preserve">Human geography, physical geography, </w:t>
      </w:r>
      <w:r w:rsidR="00601878">
        <w:t xml:space="preserve">cartography, </w:t>
      </w:r>
      <w:r>
        <w:t>m</w:t>
      </w:r>
      <w:r w:rsidR="003039B5">
        <w:t xml:space="preserve">ap scale, projection, meridian, longitude, </w:t>
      </w:r>
    </w:p>
    <w:p w:rsidR="006B6CDA" w:rsidRPr="000C4019" w:rsidRDefault="003039B5" w:rsidP="006B6CDA">
      <w:pPr>
        <w:rPr>
          <w:b/>
          <w:sz w:val="20"/>
          <w:szCs w:val="20"/>
        </w:rPr>
      </w:pPr>
      <w:r>
        <w:t>prime meridian, parallel, latitude, Greenwich Mean Time (GMT), International Date Line, Geographic Information Science (</w:t>
      </w:r>
      <w:proofErr w:type="spellStart"/>
      <w:r>
        <w:t>GIScience</w:t>
      </w:r>
      <w:proofErr w:type="spellEnd"/>
      <w:r>
        <w:t xml:space="preserve">), remote sensing, </w:t>
      </w:r>
      <w:r w:rsidR="00232D0C">
        <w:t xml:space="preserve">Global Positioning Systems (GPS), Geographic Information System (GIS), place, </w:t>
      </w:r>
      <w:proofErr w:type="spellStart"/>
      <w:r w:rsidR="00232D0C">
        <w:t>toponym</w:t>
      </w:r>
      <w:proofErr w:type="spellEnd"/>
      <w:r w:rsidR="00232D0C">
        <w:t xml:space="preserve">, site, situation, region, cultural landscape, regional studies, formal (uniform) region, functional (nodal) region, vernacular (perceptual) region, mental map, </w:t>
      </w:r>
      <w:r w:rsidR="007E3BDD">
        <w:t>culture</w:t>
      </w:r>
      <w:r w:rsidR="009F68BD">
        <w:t xml:space="preserve"> </w:t>
      </w:r>
    </w:p>
    <w:p w:rsidR="006B6CDA" w:rsidRPr="00D56D43" w:rsidRDefault="006B6CDA" w:rsidP="006B6CDA">
      <w:pPr>
        <w:rPr>
          <w:sz w:val="22"/>
        </w:rPr>
      </w:pPr>
    </w:p>
    <w:p w:rsidR="006B6CDA" w:rsidRDefault="006B6CDA" w:rsidP="006B6CDA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D06403" w:rsidRPr="00601878" w:rsidRDefault="00D06403" w:rsidP="00B712F4">
      <w:pPr>
        <w:rPr>
          <w:sz w:val="18"/>
        </w:rPr>
      </w:pPr>
    </w:p>
    <w:p w:rsidR="00D06403" w:rsidRPr="00601878" w:rsidRDefault="00D06403">
      <w:pPr>
        <w:rPr>
          <w:sz w:val="18"/>
        </w:rPr>
      </w:pPr>
    </w:p>
    <w:p w:rsidR="00217E0C" w:rsidRPr="00587A02" w:rsidRDefault="00217E0C" w:rsidP="00217E0C">
      <w:pPr>
        <w:rPr>
          <w:b/>
          <w:sz w:val="56"/>
          <w:szCs w:val="56"/>
        </w:rPr>
      </w:pPr>
      <w:r w:rsidRPr="006B6CDA">
        <w:rPr>
          <w:b/>
          <w:noProof/>
          <w:sz w:val="72"/>
          <w:szCs w:val="56"/>
        </w:rPr>
        <w:drawing>
          <wp:anchor distT="0" distB="0" distL="114300" distR="114300" simplePos="0" relativeHeight="251663360" behindDoc="1" locked="0" layoutInCell="1" allowOverlap="1" wp14:anchorId="1EAF8A1D" wp14:editId="4F5235CE">
            <wp:simplePos x="0" y="0"/>
            <wp:positionH relativeFrom="column">
              <wp:posOffset>5163254</wp:posOffset>
            </wp:positionH>
            <wp:positionV relativeFrom="paragraph">
              <wp:posOffset>-113251</wp:posOffset>
            </wp:positionV>
            <wp:extent cx="1282889" cy="811693"/>
            <wp:effectExtent l="0" t="0" r="0" b="0"/>
            <wp:wrapNone/>
            <wp:docPr id="9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8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DA">
        <w:rPr>
          <w:b/>
          <w:sz w:val="72"/>
          <w:szCs w:val="56"/>
        </w:rPr>
        <w:t>D-E-D</w:t>
      </w:r>
      <w:r>
        <w:rPr>
          <w:b/>
          <w:sz w:val="56"/>
          <w:szCs w:val="56"/>
        </w:rPr>
        <w:tab/>
        <w:t xml:space="preserve">   </w:t>
      </w:r>
      <w:r w:rsidRPr="0053086E">
        <w:rPr>
          <w:b/>
          <w:sz w:val="40"/>
          <w:szCs w:val="56"/>
        </w:rPr>
        <w:t>AP HUMAN GEOGRAPHY</w:t>
      </w:r>
    </w:p>
    <w:p w:rsidR="00217E0C" w:rsidRDefault="00217E0C" w:rsidP="00217E0C"/>
    <w:p w:rsidR="00217E0C" w:rsidRDefault="00217E0C" w:rsidP="00217E0C">
      <w:r>
        <w:t>Define-Examples-Draw (a way to do vocab): "I WANT THOSE WORDS DED!!!"</w:t>
      </w:r>
    </w:p>
    <w:p w:rsidR="00217E0C" w:rsidRDefault="00217E0C" w:rsidP="00217E0C">
      <w:r>
        <w:t>Define: What is it? Examples: What are they? What do they do? Draw: (</w:t>
      </w:r>
      <w:r w:rsidRPr="002A6D8C">
        <w:rPr>
          <w:i/>
        </w:rPr>
        <w:t xml:space="preserve">insert </w:t>
      </w:r>
      <w:r>
        <w:rPr>
          <w:i/>
        </w:rPr>
        <w:t>visual rep</w:t>
      </w:r>
      <w:r w:rsidRPr="002A6D8C">
        <w:rPr>
          <w:i/>
        </w:rPr>
        <w:t xml:space="preserve"> here</w:t>
      </w:r>
      <w:r>
        <w:t>)</w:t>
      </w:r>
    </w:p>
    <w:p w:rsidR="00217E0C" w:rsidRDefault="00217E0C" w:rsidP="00217E0C">
      <w:r>
        <w:t xml:space="preserve">Map – </w:t>
      </w:r>
      <w:r>
        <w:tab/>
      </w:r>
      <w:r w:rsidRPr="002A6D8C">
        <w:rPr>
          <w:b/>
        </w:rPr>
        <w:t>D</w:t>
      </w:r>
      <w:r>
        <w:t>: A two-dimensional or flat-scale model of Earth’s surface, or a portion of it.</w:t>
      </w:r>
    </w:p>
    <w:p w:rsidR="00217E0C" w:rsidRDefault="00217E0C" w:rsidP="00217E0C">
      <w:r>
        <w:tab/>
      </w:r>
      <w:r w:rsidRPr="00BA2933">
        <w:rPr>
          <w:b/>
        </w:rPr>
        <w:t>E</w:t>
      </w:r>
      <w:r>
        <w:t>: state map, Mercator projection map, climate map, directions to vacation</w:t>
      </w:r>
    </w:p>
    <w:p w:rsidR="00217E0C" w:rsidRDefault="00217E0C" w:rsidP="00217E0C">
      <w:r>
        <w:tab/>
      </w:r>
      <w:r w:rsidRPr="00BA2933">
        <w:rPr>
          <w:b/>
        </w:rPr>
        <w:t>D</w:t>
      </w:r>
      <w:r>
        <w:t>:</w:t>
      </w:r>
      <w:r w:rsidRPr="00326250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FE6ED50" wp14:editId="792AE8DB">
            <wp:simplePos x="0" y="0"/>
            <wp:positionH relativeFrom="column">
              <wp:posOffset>663106</wp:posOffset>
            </wp:positionH>
            <wp:positionV relativeFrom="paragraph">
              <wp:posOffset>1877</wp:posOffset>
            </wp:positionV>
            <wp:extent cx="696567" cy="540689"/>
            <wp:effectExtent l="19050" t="0" r="8283" b="0"/>
            <wp:wrapNone/>
            <wp:docPr id="10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E0C" w:rsidRDefault="00217E0C" w:rsidP="00217E0C">
      <w:pPr>
        <w:ind w:left="720" w:firstLine="720"/>
      </w:pPr>
    </w:p>
    <w:p w:rsidR="00217E0C" w:rsidRDefault="00217E0C" w:rsidP="00217E0C"/>
    <w:p w:rsidR="00217E0C" w:rsidRDefault="00217E0C" w:rsidP="00217E0C"/>
    <w:p w:rsidR="00217E0C" w:rsidRDefault="00217E0C" w:rsidP="00217E0C">
      <w:r>
        <w:t>I want the following 28 words DED in your notebook (please number them from 1-28):</w:t>
      </w:r>
    </w:p>
    <w:p w:rsidR="00217E0C" w:rsidRDefault="00217E0C" w:rsidP="00217E0C"/>
    <w:p w:rsidR="00217E0C" w:rsidRDefault="00217E0C" w:rsidP="00217E0C">
      <w:r>
        <w:t xml:space="preserve">Chapter 1 – Intro, Key Issue 1: How Do Geographers Describe Where Things Are? </w:t>
      </w:r>
    </w:p>
    <w:p w:rsidR="00217E0C" w:rsidRDefault="00217E0C" w:rsidP="00217E0C">
      <w:r>
        <w:t>And Key Issue 2: Why is each point on earth unique?</w:t>
      </w:r>
    </w:p>
    <w:p w:rsidR="00217E0C" w:rsidRDefault="00217E0C" w:rsidP="00217E0C"/>
    <w:p w:rsidR="00217E0C" w:rsidRDefault="00217E0C" w:rsidP="00217E0C">
      <w:r>
        <w:t xml:space="preserve">Human geography, physical geography, cartography, map scale, projection, meridian, longitude, </w:t>
      </w:r>
    </w:p>
    <w:p w:rsidR="00217E0C" w:rsidRPr="000C4019" w:rsidRDefault="00217E0C" w:rsidP="00217E0C">
      <w:pPr>
        <w:rPr>
          <w:b/>
          <w:sz w:val="20"/>
          <w:szCs w:val="20"/>
        </w:rPr>
      </w:pPr>
      <w:r>
        <w:t>prime meridian, parallel, latitude, Greenwich Mean Time (GMT), International Date Line, Geographic Information Science (</w:t>
      </w:r>
      <w:proofErr w:type="spellStart"/>
      <w:r>
        <w:t>GIScience</w:t>
      </w:r>
      <w:proofErr w:type="spellEnd"/>
      <w:r>
        <w:t xml:space="preserve">), remote sensing, Global Positioning Systems (GPS), Geographic Information System (GIS), place, </w:t>
      </w:r>
      <w:proofErr w:type="spellStart"/>
      <w:r>
        <w:t>toponym</w:t>
      </w:r>
      <w:proofErr w:type="spellEnd"/>
      <w:r>
        <w:t xml:space="preserve">, site, situation, region, cultural landscape, regional studies, formal (uniform) region, functional (nodal) region, vernacular (perceptual) region, mental map, culture </w:t>
      </w:r>
    </w:p>
    <w:p w:rsidR="00217E0C" w:rsidRPr="00D56D43" w:rsidRDefault="00217E0C" w:rsidP="00217E0C">
      <w:pPr>
        <w:rPr>
          <w:sz w:val="22"/>
        </w:rPr>
      </w:pPr>
    </w:p>
    <w:p w:rsidR="00D06403" w:rsidRPr="006B6CDA" w:rsidRDefault="00217E0C" w:rsidP="00217E0C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D06403" w:rsidRPr="006B6CDA" w:rsidSect="00601878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6"/>
    <w:rsid w:val="000B1CAF"/>
    <w:rsid w:val="001B4091"/>
    <w:rsid w:val="0020066A"/>
    <w:rsid w:val="002056E1"/>
    <w:rsid w:val="00217E0C"/>
    <w:rsid w:val="00232D0C"/>
    <w:rsid w:val="00254E23"/>
    <w:rsid w:val="00265D80"/>
    <w:rsid w:val="002969C3"/>
    <w:rsid w:val="002A6D8C"/>
    <w:rsid w:val="003039B5"/>
    <w:rsid w:val="00326250"/>
    <w:rsid w:val="00394BD6"/>
    <w:rsid w:val="0040260E"/>
    <w:rsid w:val="00482863"/>
    <w:rsid w:val="004A2F95"/>
    <w:rsid w:val="00550A1C"/>
    <w:rsid w:val="005C669D"/>
    <w:rsid w:val="00601878"/>
    <w:rsid w:val="0061463D"/>
    <w:rsid w:val="006B6CDA"/>
    <w:rsid w:val="006E5E2E"/>
    <w:rsid w:val="00723FFF"/>
    <w:rsid w:val="00784F80"/>
    <w:rsid w:val="007B2F68"/>
    <w:rsid w:val="007E3BDD"/>
    <w:rsid w:val="00830CBC"/>
    <w:rsid w:val="009F0404"/>
    <w:rsid w:val="009F68BD"/>
    <w:rsid w:val="00B712F4"/>
    <w:rsid w:val="00BA2933"/>
    <w:rsid w:val="00D06403"/>
    <w:rsid w:val="00D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64231-9BE7-48D0-A010-2AC9C6B0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9</cp:revision>
  <cp:lastPrinted>2012-09-06T18:52:00Z</cp:lastPrinted>
  <dcterms:created xsi:type="dcterms:W3CDTF">2015-08-18T14:47:00Z</dcterms:created>
  <dcterms:modified xsi:type="dcterms:W3CDTF">2015-08-18T22:40:00Z</dcterms:modified>
</cp:coreProperties>
</file>