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AD" w:rsidRPr="00E009F0" w:rsidRDefault="00806F89" w:rsidP="001C60AD">
      <w:pPr>
        <w:spacing w:after="0"/>
        <w:rPr>
          <w:rFonts w:ascii="Showcard Gothic" w:hAnsi="Showcard Gothic"/>
          <w:b/>
          <w:sz w:val="36"/>
          <w:szCs w:val="36"/>
        </w:rPr>
      </w:pPr>
      <w:r w:rsidRPr="00E009F0">
        <w:rPr>
          <w:rFonts w:ascii="Showcard Gothic" w:hAnsi="Showcard Gothic"/>
          <w:b/>
          <w:sz w:val="36"/>
          <w:szCs w:val="36"/>
        </w:rPr>
        <w:t xml:space="preserve">AP Human Geography </w:t>
      </w:r>
      <w:r w:rsidRPr="00E009F0">
        <w:rPr>
          <w:rFonts w:ascii="Showcard Gothic" w:hAnsi="Showcard Gothic"/>
          <w:b/>
          <w:sz w:val="36"/>
          <w:szCs w:val="36"/>
        </w:rPr>
        <w:tab/>
      </w:r>
    </w:p>
    <w:p w:rsidR="00C25CFB" w:rsidRDefault="00C25CFB" w:rsidP="001C60AD">
      <w:pPr>
        <w:spacing w:after="0"/>
        <w:rPr>
          <w:sz w:val="36"/>
          <w:szCs w:val="36"/>
        </w:rPr>
      </w:pPr>
      <w:r>
        <w:rPr>
          <w:sz w:val="36"/>
          <w:szCs w:val="36"/>
        </w:rPr>
        <w:t>Chapter 4-5 Test</w:t>
      </w:r>
      <w:r w:rsidR="00806F89" w:rsidRPr="001C60AD">
        <w:rPr>
          <w:sz w:val="36"/>
          <w:szCs w:val="36"/>
        </w:rPr>
        <w:t xml:space="preserve"> </w:t>
      </w:r>
      <w:r w:rsidR="00C436FF">
        <w:rPr>
          <w:sz w:val="36"/>
          <w:szCs w:val="36"/>
        </w:rPr>
        <w:t xml:space="preserve">- </w:t>
      </w:r>
      <w:r w:rsidR="00806F89" w:rsidRPr="001C60AD">
        <w:rPr>
          <w:sz w:val="36"/>
          <w:szCs w:val="36"/>
        </w:rPr>
        <w:t>Study Guide</w:t>
      </w:r>
      <w:r w:rsidR="00806F89" w:rsidRPr="001C60AD">
        <w:rPr>
          <w:sz w:val="36"/>
          <w:szCs w:val="36"/>
        </w:rPr>
        <w:tab/>
      </w:r>
      <w:r w:rsidR="00C7514C">
        <w:rPr>
          <w:sz w:val="36"/>
          <w:szCs w:val="36"/>
        </w:rPr>
        <w:tab/>
      </w:r>
      <w:r>
        <w:rPr>
          <w:sz w:val="36"/>
          <w:szCs w:val="36"/>
        </w:rPr>
        <w:t>Folk/Pop Culture &amp; Language</w:t>
      </w:r>
      <w:r w:rsidR="00BB0448">
        <w:rPr>
          <w:sz w:val="36"/>
          <w:szCs w:val="36"/>
        </w:rPr>
        <w:tab/>
      </w:r>
    </w:p>
    <w:p w:rsidR="001C60AD" w:rsidRPr="001C60AD" w:rsidRDefault="00C25CFB" w:rsidP="001C60AD">
      <w:pPr>
        <w:spacing w:after="0"/>
        <w:rPr>
          <w:sz w:val="36"/>
          <w:szCs w:val="36"/>
        </w:rPr>
      </w:pPr>
      <w:r>
        <w:rPr>
          <w:sz w:val="36"/>
          <w:szCs w:val="36"/>
        </w:rPr>
        <w:t>Friday</w:t>
      </w:r>
      <w:r w:rsidR="00BB0448">
        <w:rPr>
          <w:sz w:val="36"/>
          <w:szCs w:val="36"/>
        </w:rPr>
        <w:t xml:space="preserve"> (</w:t>
      </w:r>
      <w:r>
        <w:rPr>
          <w:sz w:val="36"/>
          <w:szCs w:val="36"/>
        </w:rPr>
        <w:t>11</w:t>
      </w:r>
      <w:r w:rsidR="00BB0448">
        <w:rPr>
          <w:sz w:val="36"/>
          <w:szCs w:val="36"/>
        </w:rPr>
        <w:t>/</w:t>
      </w:r>
      <w:r w:rsidR="00090171">
        <w:rPr>
          <w:sz w:val="36"/>
          <w:szCs w:val="36"/>
        </w:rPr>
        <w:t>13/15</w:t>
      </w:r>
      <w:bookmarkStart w:id="0" w:name="_GoBack"/>
      <w:bookmarkEnd w:id="0"/>
      <w:r w:rsidR="00BB0448">
        <w:rPr>
          <w:sz w:val="36"/>
          <w:szCs w:val="36"/>
        </w:rPr>
        <w:t xml:space="preserve">): </w:t>
      </w:r>
      <w:r w:rsidR="00BB0448">
        <w:rPr>
          <w:sz w:val="36"/>
          <w:szCs w:val="36"/>
        </w:rPr>
        <w:tab/>
        <w:t>Multiple Choice</w:t>
      </w:r>
    </w:p>
    <w:p w:rsidR="00D75918" w:rsidRPr="0071494D" w:rsidRDefault="00ED15B8">
      <w:pPr>
        <w:rPr>
          <w:b/>
          <w:sz w:val="32"/>
          <w:szCs w:val="32"/>
          <w:u w:val="single"/>
        </w:rPr>
      </w:pPr>
      <w:r w:rsidRPr="00E009F0">
        <w:rPr>
          <w:b/>
          <w:sz w:val="32"/>
          <w:szCs w:val="32"/>
          <w:u w:val="single"/>
        </w:rPr>
        <w:t>VOCABULARY:</w:t>
      </w:r>
    </w:p>
    <w:p w:rsidR="00090171" w:rsidRPr="00AA7631" w:rsidRDefault="00090171" w:rsidP="00090171">
      <w:pPr>
        <w:rPr>
          <w:rFonts w:ascii="Times New Roman" w:hAnsi="Times New Roman" w:cs="Times New Roman"/>
          <w:b/>
        </w:rPr>
      </w:pPr>
      <w:r w:rsidRPr="00090171">
        <w:rPr>
          <w:rFonts w:ascii="Times New Roman" w:hAnsi="Times New Roman" w:cs="Times New Roman"/>
          <w:b/>
        </w:rPr>
        <w:t>folk culture, popular culture, habit, custom, terroir, taboo, cultural landscape, acculturation, assimilation, hearth, sequent occupance, landscapes of the dead, culture trait, culture complex, cultural convergence</w:t>
      </w:r>
      <w:r w:rsidRPr="00090171">
        <w:rPr>
          <w:rFonts w:ascii="Times New Roman" w:hAnsi="Times New Roman" w:cs="Times New Roman"/>
          <w:b/>
        </w:rPr>
        <w:t xml:space="preserve">, </w:t>
      </w:r>
      <w:r w:rsidRPr="00090171">
        <w:rPr>
          <w:rFonts w:ascii="Times New Roman" w:hAnsi="Times New Roman" w:cs="Times New Roman"/>
          <w:b/>
        </w:rPr>
        <w:t>literary tradition, official language, language family, language branch, language group, lopogram, Vulgar Latin, dialect,  isogloss, (British) Received Pronunciation, creolized language, multilingual states, isolated language, extinct l</w:t>
      </w:r>
      <w:r w:rsidRPr="00090171">
        <w:rPr>
          <w:rFonts w:ascii="Times New Roman" w:hAnsi="Times New Roman" w:cs="Times New Roman"/>
          <w:b/>
        </w:rPr>
        <w:t xml:space="preserve">anguage, </w:t>
      </w:r>
      <w:r w:rsidRPr="00090171">
        <w:rPr>
          <w:rFonts w:ascii="Times New Roman" w:hAnsi="Times New Roman" w:cs="Times New Roman"/>
          <w:b/>
        </w:rPr>
        <w:t xml:space="preserve">endangered language, lingua franca, pidgin language, Ebonics, Franglais, Spanglish, Denglish, </w:t>
      </w:r>
      <w:r w:rsidRPr="00090171">
        <w:rPr>
          <w:rFonts w:ascii="Times New Roman" w:hAnsi="Times New Roman" w:cs="Times New Roman"/>
          <w:b/>
        </w:rPr>
        <w:t xml:space="preserve">language divergence, </w:t>
      </w:r>
      <w:r w:rsidRPr="00090171">
        <w:rPr>
          <w:rFonts w:ascii="Times New Roman" w:hAnsi="Times New Roman" w:cs="Times New Roman"/>
          <w:b/>
        </w:rPr>
        <w:t>language convergence, monolingual, multilingual, polyglot, toponym, ideograms</w:t>
      </w:r>
    </w:p>
    <w:p w:rsidR="006E07A9" w:rsidRPr="00E009F0" w:rsidRDefault="00ED15B8">
      <w:pPr>
        <w:rPr>
          <w:b/>
          <w:sz w:val="32"/>
          <w:szCs w:val="32"/>
          <w:u w:val="single"/>
        </w:rPr>
      </w:pPr>
      <w:r w:rsidRPr="00E009F0">
        <w:rPr>
          <w:b/>
          <w:sz w:val="32"/>
          <w:szCs w:val="32"/>
          <w:u w:val="single"/>
        </w:rPr>
        <w:t>Be familiar with all aspec</w:t>
      </w:r>
      <w:r w:rsidR="005A5F85" w:rsidRPr="00E009F0">
        <w:rPr>
          <w:b/>
          <w:sz w:val="32"/>
          <w:szCs w:val="32"/>
          <w:u w:val="single"/>
        </w:rPr>
        <w:t xml:space="preserve">ts of what was covered in </w:t>
      </w:r>
      <w:r w:rsidR="004633A6">
        <w:rPr>
          <w:b/>
          <w:sz w:val="32"/>
          <w:szCs w:val="32"/>
          <w:u w:val="single"/>
        </w:rPr>
        <w:t>Chapter 4-5</w:t>
      </w:r>
      <w:r w:rsidRPr="00E009F0">
        <w:rPr>
          <w:b/>
          <w:sz w:val="32"/>
          <w:szCs w:val="32"/>
          <w:u w:val="single"/>
        </w:rPr>
        <w:t xml:space="preserve"> including:</w:t>
      </w:r>
    </w:p>
    <w:p w:rsidR="00E009F0" w:rsidRDefault="00EF5389">
      <w:pPr>
        <w:rPr>
          <w:sz w:val="28"/>
          <w:szCs w:val="28"/>
        </w:rPr>
      </w:pPr>
      <w:r>
        <w:rPr>
          <w:b/>
          <w:sz w:val="28"/>
          <w:szCs w:val="28"/>
        </w:rPr>
        <w:t>Specific language families, branches, groups and languages (where they are distributed, number of speakers, history). Dying or extinct languages. Revived languages. Canadian struggles with French and English.  Comparing and contrasting folk and popular cultures.</w:t>
      </w:r>
    </w:p>
    <w:p w:rsidR="00D44F19" w:rsidRDefault="00D44F19" w:rsidP="00BB0448">
      <w:pPr>
        <w:rPr>
          <w:sz w:val="28"/>
          <w:szCs w:val="28"/>
        </w:rPr>
      </w:pPr>
      <w:r>
        <w:rPr>
          <w:sz w:val="28"/>
          <w:szCs w:val="28"/>
        </w:rPr>
        <w:t>How did the English Language develop?</w:t>
      </w:r>
      <w:r w:rsidR="00E7453E">
        <w:rPr>
          <w:sz w:val="28"/>
          <w:szCs w:val="28"/>
        </w:rPr>
        <w:t xml:space="preserve"> Map it if helpful.</w:t>
      </w:r>
    </w:p>
    <w:p w:rsidR="00D44F19" w:rsidRDefault="00AA7631" w:rsidP="00BB0448">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4884420</wp:posOffset>
            </wp:positionH>
            <wp:positionV relativeFrom="paragraph">
              <wp:posOffset>48895</wp:posOffset>
            </wp:positionV>
            <wp:extent cx="1800225" cy="1438275"/>
            <wp:effectExtent l="19050" t="0" r="9525" b="0"/>
            <wp:wrapNone/>
            <wp:docPr id="1" name="Picture 1" descr="outline map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 map Europe"/>
                    <pic:cNvPicPr>
                      <a:picLocks noChangeAspect="1" noChangeArrowheads="1"/>
                    </pic:cNvPicPr>
                  </pic:nvPicPr>
                  <pic:blipFill>
                    <a:blip r:embed="rId6" cstate="print"/>
                    <a:srcRect l="20251" t="31287" r="45878" b="38812"/>
                    <a:stretch>
                      <a:fillRect/>
                    </a:stretch>
                  </pic:blipFill>
                  <pic:spPr bwMode="auto">
                    <a:xfrm>
                      <a:off x="0" y="0"/>
                      <a:ext cx="1800225" cy="1438275"/>
                    </a:xfrm>
                    <a:prstGeom prst="rect">
                      <a:avLst/>
                    </a:prstGeom>
                    <a:noFill/>
                    <a:ln w="9525">
                      <a:noFill/>
                      <a:miter lim="800000"/>
                      <a:headEnd/>
                      <a:tailEnd/>
                    </a:ln>
                  </pic:spPr>
                </pic:pic>
              </a:graphicData>
            </a:graphic>
          </wp:anchor>
        </w:drawing>
      </w:r>
    </w:p>
    <w:p w:rsidR="00EF5389" w:rsidRDefault="00EF5389" w:rsidP="00BB0448">
      <w:pPr>
        <w:rPr>
          <w:sz w:val="28"/>
          <w:szCs w:val="28"/>
        </w:rPr>
      </w:pPr>
    </w:p>
    <w:p w:rsidR="00D44F19" w:rsidRDefault="00D44F19" w:rsidP="00BB0448">
      <w:pPr>
        <w:rPr>
          <w:sz w:val="28"/>
          <w:szCs w:val="28"/>
        </w:rPr>
      </w:pPr>
    </w:p>
    <w:p w:rsidR="00C7514C" w:rsidRDefault="00C7514C" w:rsidP="00BB0448">
      <w:pPr>
        <w:rPr>
          <w:sz w:val="28"/>
          <w:szCs w:val="28"/>
        </w:rPr>
      </w:pPr>
    </w:p>
    <w:p w:rsidR="00C7514C" w:rsidRDefault="00C7514C" w:rsidP="00BB0448">
      <w:pPr>
        <w:rPr>
          <w:sz w:val="28"/>
          <w:szCs w:val="28"/>
        </w:rPr>
      </w:pPr>
    </w:p>
    <w:p w:rsidR="00C7514C" w:rsidRDefault="00C7514C" w:rsidP="00BB0448">
      <w:pPr>
        <w:rPr>
          <w:sz w:val="28"/>
          <w:szCs w:val="28"/>
        </w:rPr>
      </w:pPr>
      <w:r>
        <w:rPr>
          <w:sz w:val="28"/>
          <w:szCs w:val="28"/>
        </w:rPr>
        <w:t>How did English attain dominance in North America?</w:t>
      </w:r>
    </w:p>
    <w:p w:rsidR="00C7514C" w:rsidRDefault="00C7514C" w:rsidP="00BB0448">
      <w:pPr>
        <w:rPr>
          <w:sz w:val="28"/>
          <w:szCs w:val="28"/>
        </w:rPr>
      </w:pPr>
    </w:p>
    <w:p w:rsidR="00D44F19" w:rsidRDefault="00D44F19" w:rsidP="00BB0448">
      <w:pPr>
        <w:rPr>
          <w:sz w:val="28"/>
          <w:szCs w:val="28"/>
        </w:rPr>
      </w:pPr>
      <w:r>
        <w:rPr>
          <w:sz w:val="28"/>
          <w:szCs w:val="28"/>
        </w:rPr>
        <w:t>How are British and American English similar and different?</w:t>
      </w:r>
    </w:p>
    <w:p w:rsidR="00D44F19" w:rsidRDefault="00D44F19" w:rsidP="00BB0448">
      <w:pPr>
        <w:rPr>
          <w:sz w:val="28"/>
          <w:szCs w:val="28"/>
        </w:rPr>
      </w:pPr>
    </w:p>
    <w:p w:rsidR="00D44F19" w:rsidRDefault="00D44F19" w:rsidP="00BB0448">
      <w:pPr>
        <w:rPr>
          <w:sz w:val="28"/>
          <w:szCs w:val="28"/>
        </w:rPr>
      </w:pPr>
      <w:r>
        <w:rPr>
          <w:sz w:val="28"/>
          <w:szCs w:val="28"/>
        </w:rPr>
        <w:t>What are the top 5 language families</w:t>
      </w:r>
      <w:r w:rsidR="00E7453E">
        <w:rPr>
          <w:sz w:val="28"/>
          <w:szCs w:val="28"/>
        </w:rPr>
        <w:t xml:space="preserve"> in order</w:t>
      </w:r>
      <w:r>
        <w:rPr>
          <w:sz w:val="28"/>
          <w:szCs w:val="28"/>
        </w:rPr>
        <w:t xml:space="preserve"> based on speakers?</w:t>
      </w:r>
    </w:p>
    <w:p w:rsidR="00EF5389" w:rsidRDefault="00EF5389" w:rsidP="00BB0448">
      <w:pPr>
        <w:rPr>
          <w:sz w:val="28"/>
          <w:szCs w:val="28"/>
        </w:rPr>
      </w:pPr>
    </w:p>
    <w:p w:rsidR="006804F2" w:rsidRDefault="006804F2" w:rsidP="00BB0448">
      <w:pPr>
        <w:rPr>
          <w:sz w:val="28"/>
          <w:szCs w:val="28"/>
        </w:rPr>
      </w:pPr>
    </w:p>
    <w:p w:rsidR="00EF5389" w:rsidRDefault="00EF5389" w:rsidP="00BB0448">
      <w:pPr>
        <w:rPr>
          <w:sz w:val="28"/>
          <w:szCs w:val="28"/>
        </w:rPr>
      </w:pPr>
      <w:r>
        <w:rPr>
          <w:sz w:val="28"/>
          <w:szCs w:val="28"/>
        </w:rPr>
        <w:lastRenderedPageBreak/>
        <w:t>Who are the Quebecois?</w:t>
      </w:r>
      <w:r w:rsidR="006804F2">
        <w:rPr>
          <w:sz w:val="28"/>
          <w:szCs w:val="28"/>
        </w:rPr>
        <w:t xml:space="preserve"> And how have they culturally/linguistically impacted Canada?</w:t>
      </w:r>
    </w:p>
    <w:p w:rsidR="00DB6694" w:rsidRDefault="00DB6694" w:rsidP="00BB0448">
      <w:pPr>
        <w:rPr>
          <w:sz w:val="28"/>
          <w:szCs w:val="28"/>
        </w:rPr>
      </w:pPr>
    </w:p>
    <w:p w:rsidR="00DB6694" w:rsidRDefault="00DB6694" w:rsidP="00BB0448">
      <w:pPr>
        <w:rPr>
          <w:sz w:val="28"/>
          <w:szCs w:val="28"/>
        </w:rPr>
      </w:pPr>
    </w:p>
    <w:p w:rsidR="00EF5389" w:rsidRDefault="00EF5389" w:rsidP="00BB0448">
      <w:pPr>
        <w:rPr>
          <w:sz w:val="28"/>
          <w:szCs w:val="28"/>
        </w:rPr>
      </w:pPr>
      <w:r>
        <w:rPr>
          <w:sz w:val="28"/>
          <w:szCs w:val="28"/>
        </w:rPr>
        <w:t xml:space="preserve">How </w:t>
      </w:r>
      <w:r w:rsidR="00E7453E">
        <w:rPr>
          <w:sz w:val="28"/>
          <w:szCs w:val="28"/>
        </w:rPr>
        <w:t>does isolation affect</w:t>
      </w:r>
      <w:r>
        <w:rPr>
          <w:sz w:val="28"/>
          <w:szCs w:val="28"/>
        </w:rPr>
        <w:t xml:space="preserve"> culture and language?</w:t>
      </w:r>
    </w:p>
    <w:p w:rsidR="00EF5389" w:rsidRDefault="00EF5389" w:rsidP="00BB0448">
      <w:pPr>
        <w:rPr>
          <w:sz w:val="28"/>
          <w:szCs w:val="28"/>
        </w:rPr>
      </w:pPr>
    </w:p>
    <w:p w:rsidR="00EF5389" w:rsidRDefault="00EF5389" w:rsidP="00BB0448">
      <w:pPr>
        <w:rPr>
          <w:sz w:val="28"/>
          <w:szCs w:val="28"/>
        </w:rPr>
      </w:pPr>
    </w:p>
    <w:p w:rsidR="00EF5389" w:rsidRDefault="00EF5389" w:rsidP="00BB0448">
      <w:pPr>
        <w:rPr>
          <w:sz w:val="28"/>
          <w:szCs w:val="28"/>
        </w:rPr>
      </w:pPr>
      <w:r>
        <w:rPr>
          <w:sz w:val="28"/>
          <w:szCs w:val="28"/>
        </w:rPr>
        <w:t xml:space="preserve">How </w:t>
      </w:r>
      <w:r w:rsidR="00E7453E">
        <w:rPr>
          <w:sz w:val="28"/>
          <w:szCs w:val="28"/>
        </w:rPr>
        <w:t>does globalization affect</w:t>
      </w:r>
      <w:r>
        <w:rPr>
          <w:sz w:val="28"/>
          <w:szCs w:val="28"/>
        </w:rPr>
        <w:t xml:space="preserve"> culture and language?</w:t>
      </w:r>
    </w:p>
    <w:p w:rsidR="00EF5389" w:rsidRDefault="00EF5389" w:rsidP="00BB0448">
      <w:pPr>
        <w:rPr>
          <w:sz w:val="28"/>
          <w:szCs w:val="28"/>
        </w:rPr>
      </w:pPr>
    </w:p>
    <w:p w:rsidR="00EF5389" w:rsidRDefault="00EF5389" w:rsidP="00BB0448">
      <w:pPr>
        <w:rPr>
          <w:sz w:val="28"/>
          <w:szCs w:val="28"/>
        </w:rPr>
      </w:pPr>
    </w:p>
    <w:p w:rsidR="00D44F19" w:rsidRDefault="00D44F19" w:rsidP="00BB0448">
      <w:pPr>
        <w:rPr>
          <w:sz w:val="28"/>
          <w:szCs w:val="28"/>
        </w:rPr>
      </w:pPr>
      <w:r>
        <w:rPr>
          <w:sz w:val="28"/>
          <w:szCs w:val="28"/>
        </w:rPr>
        <w:t>Explain</w:t>
      </w:r>
      <w:r w:rsidR="00E7453E">
        <w:rPr>
          <w:sz w:val="28"/>
          <w:szCs w:val="28"/>
        </w:rPr>
        <w:t>/show</w:t>
      </w:r>
      <w:r>
        <w:rPr>
          <w:sz w:val="28"/>
          <w:szCs w:val="28"/>
        </w:rPr>
        <w:t xml:space="preserve"> how Language families, branches, groups and languages are connected?</w:t>
      </w:r>
    </w:p>
    <w:p w:rsidR="00D44F19" w:rsidRDefault="00D44F19" w:rsidP="00BB0448">
      <w:pPr>
        <w:rPr>
          <w:sz w:val="28"/>
          <w:szCs w:val="28"/>
        </w:rPr>
      </w:pPr>
    </w:p>
    <w:p w:rsidR="00D44F19" w:rsidRDefault="00D44F19" w:rsidP="00BB0448">
      <w:pPr>
        <w:rPr>
          <w:sz w:val="28"/>
          <w:szCs w:val="28"/>
        </w:rPr>
      </w:pPr>
    </w:p>
    <w:p w:rsidR="00D44F19" w:rsidRDefault="00D44F19" w:rsidP="00BB0448">
      <w:pPr>
        <w:rPr>
          <w:sz w:val="28"/>
          <w:szCs w:val="28"/>
        </w:rPr>
      </w:pPr>
    </w:p>
    <w:p w:rsidR="00D44F19" w:rsidRDefault="00D44F19" w:rsidP="00BB0448">
      <w:pPr>
        <w:rPr>
          <w:sz w:val="28"/>
          <w:szCs w:val="28"/>
        </w:rPr>
      </w:pPr>
      <w:r>
        <w:rPr>
          <w:sz w:val="28"/>
          <w:szCs w:val="28"/>
        </w:rPr>
        <w:t>What are the branches of Indo-European?</w:t>
      </w:r>
    </w:p>
    <w:p w:rsidR="00D44F19" w:rsidRDefault="00D44F19" w:rsidP="00BB0448">
      <w:pPr>
        <w:rPr>
          <w:sz w:val="28"/>
          <w:szCs w:val="28"/>
        </w:rPr>
      </w:pPr>
    </w:p>
    <w:p w:rsidR="00D44F19" w:rsidRDefault="00D44F19" w:rsidP="00BB0448">
      <w:pPr>
        <w:rPr>
          <w:sz w:val="28"/>
          <w:szCs w:val="28"/>
        </w:rPr>
      </w:pPr>
    </w:p>
    <w:p w:rsidR="0071494D" w:rsidRDefault="00D44F19" w:rsidP="00BB0448">
      <w:pPr>
        <w:rPr>
          <w:sz w:val="28"/>
          <w:szCs w:val="28"/>
        </w:rPr>
      </w:pPr>
      <w:r>
        <w:rPr>
          <w:sz w:val="28"/>
          <w:szCs w:val="28"/>
        </w:rPr>
        <w:t>Explain Colin Renfrew’s Anatolian hearth theory.</w:t>
      </w:r>
    </w:p>
    <w:p w:rsidR="00C7514C" w:rsidRDefault="00C7514C" w:rsidP="00BB0448">
      <w:pPr>
        <w:rPr>
          <w:sz w:val="28"/>
          <w:szCs w:val="28"/>
        </w:rPr>
      </w:pPr>
    </w:p>
    <w:p w:rsidR="00D44F19" w:rsidRDefault="00D44F19" w:rsidP="00BB0448">
      <w:pPr>
        <w:rPr>
          <w:sz w:val="28"/>
          <w:szCs w:val="28"/>
        </w:rPr>
      </w:pPr>
    </w:p>
    <w:p w:rsidR="00D44F19" w:rsidRDefault="00D44F19" w:rsidP="00BB0448">
      <w:pPr>
        <w:rPr>
          <w:sz w:val="28"/>
          <w:szCs w:val="28"/>
        </w:rPr>
      </w:pPr>
      <w:r>
        <w:rPr>
          <w:sz w:val="28"/>
          <w:szCs w:val="28"/>
        </w:rPr>
        <w:t>Explain Marija Gimbutas’ Kurgan hearth theory.</w:t>
      </w:r>
    </w:p>
    <w:p w:rsidR="00D44F19" w:rsidRDefault="00D44F19" w:rsidP="00BB0448">
      <w:pPr>
        <w:rPr>
          <w:sz w:val="28"/>
          <w:szCs w:val="28"/>
        </w:rPr>
      </w:pPr>
    </w:p>
    <w:p w:rsidR="00BB0448" w:rsidRDefault="00BB0448" w:rsidP="00BB0448">
      <w:pPr>
        <w:rPr>
          <w:sz w:val="28"/>
          <w:szCs w:val="28"/>
        </w:rPr>
      </w:pPr>
    </w:p>
    <w:p w:rsidR="00DB6694" w:rsidRPr="009A40A0" w:rsidRDefault="00DB6694" w:rsidP="00BB0448">
      <w:pPr>
        <w:rPr>
          <w:sz w:val="28"/>
          <w:szCs w:val="28"/>
        </w:rPr>
      </w:pPr>
      <w:r>
        <w:rPr>
          <w:sz w:val="28"/>
          <w:szCs w:val="28"/>
        </w:rPr>
        <w:t>Define cultural diffusion</w:t>
      </w:r>
      <w:r w:rsidR="00E7453E">
        <w:rPr>
          <w:sz w:val="28"/>
          <w:szCs w:val="28"/>
        </w:rPr>
        <w:t xml:space="preserve"> and provide examples of Relocation/Expansion diffusion.</w:t>
      </w:r>
    </w:p>
    <w:sectPr w:rsidR="00DB6694" w:rsidRPr="009A40A0" w:rsidSect="00EF5389">
      <w:type w:val="continuous"/>
      <w:pgSz w:w="12240" w:h="15840"/>
      <w:pgMar w:top="630" w:right="1008" w:bottom="81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229" w:rsidRDefault="00157229" w:rsidP="001C60AD">
      <w:pPr>
        <w:spacing w:after="0" w:line="240" w:lineRule="auto"/>
      </w:pPr>
      <w:r>
        <w:separator/>
      </w:r>
    </w:p>
  </w:endnote>
  <w:endnote w:type="continuationSeparator" w:id="0">
    <w:p w:rsidR="00157229" w:rsidRDefault="00157229" w:rsidP="001C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229" w:rsidRDefault="00157229" w:rsidP="001C60AD">
      <w:pPr>
        <w:spacing w:after="0" w:line="240" w:lineRule="auto"/>
      </w:pPr>
      <w:r>
        <w:separator/>
      </w:r>
    </w:p>
  </w:footnote>
  <w:footnote w:type="continuationSeparator" w:id="0">
    <w:p w:rsidR="00157229" w:rsidRDefault="00157229" w:rsidP="001C6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42"/>
    <w:rsid w:val="000160FF"/>
    <w:rsid w:val="000725DA"/>
    <w:rsid w:val="00090171"/>
    <w:rsid w:val="000E2267"/>
    <w:rsid w:val="000F744F"/>
    <w:rsid w:val="00157229"/>
    <w:rsid w:val="001C60AD"/>
    <w:rsid w:val="001E5A8D"/>
    <w:rsid w:val="002432F1"/>
    <w:rsid w:val="00313C42"/>
    <w:rsid w:val="004633A6"/>
    <w:rsid w:val="004E4575"/>
    <w:rsid w:val="00555428"/>
    <w:rsid w:val="005A5F85"/>
    <w:rsid w:val="006074E4"/>
    <w:rsid w:val="006504D6"/>
    <w:rsid w:val="006656D8"/>
    <w:rsid w:val="006804F2"/>
    <w:rsid w:val="00680FAC"/>
    <w:rsid w:val="006E05FF"/>
    <w:rsid w:val="006E07A9"/>
    <w:rsid w:val="0071494D"/>
    <w:rsid w:val="00741E10"/>
    <w:rsid w:val="007F48E4"/>
    <w:rsid w:val="00806F89"/>
    <w:rsid w:val="008110BE"/>
    <w:rsid w:val="00855CA4"/>
    <w:rsid w:val="00886567"/>
    <w:rsid w:val="00890F73"/>
    <w:rsid w:val="00891A2F"/>
    <w:rsid w:val="008A0CF3"/>
    <w:rsid w:val="0090124F"/>
    <w:rsid w:val="00953353"/>
    <w:rsid w:val="00966CEF"/>
    <w:rsid w:val="009A40A0"/>
    <w:rsid w:val="009B2264"/>
    <w:rsid w:val="00A36CE2"/>
    <w:rsid w:val="00AA7631"/>
    <w:rsid w:val="00AB7B02"/>
    <w:rsid w:val="00AC3A7C"/>
    <w:rsid w:val="00B34FB9"/>
    <w:rsid w:val="00BB0448"/>
    <w:rsid w:val="00C25CFB"/>
    <w:rsid w:val="00C436FF"/>
    <w:rsid w:val="00C43AE9"/>
    <w:rsid w:val="00C7514C"/>
    <w:rsid w:val="00D00B77"/>
    <w:rsid w:val="00D35ECC"/>
    <w:rsid w:val="00D44F19"/>
    <w:rsid w:val="00D75918"/>
    <w:rsid w:val="00DB6694"/>
    <w:rsid w:val="00DD04D3"/>
    <w:rsid w:val="00E009F0"/>
    <w:rsid w:val="00E54666"/>
    <w:rsid w:val="00E7453E"/>
    <w:rsid w:val="00EB1DC3"/>
    <w:rsid w:val="00ED15B8"/>
    <w:rsid w:val="00EF5389"/>
    <w:rsid w:val="00F75E04"/>
    <w:rsid w:val="00FE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A04FE-6315-4865-9C5D-813FA558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0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0AD"/>
  </w:style>
  <w:style w:type="paragraph" w:styleId="Footer">
    <w:name w:val="footer"/>
    <w:basedOn w:val="Normal"/>
    <w:link w:val="FooterChar"/>
    <w:uiPriority w:val="99"/>
    <w:semiHidden/>
    <w:unhideWhenUsed/>
    <w:rsid w:val="001C60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60AD"/>
  </w:style>
  <w:style w:type="paragraph" w:styleId="BalloonText">
    <w:name w:val="Balloon Text"/>
    <w:basedOn w:val="Normal"/>
    <w:link w:val="BalloonTextChar"/>
    <w:uiPriority w:val="99"/>
    <w:semiHidden/>
    <w:unhideWhenUsed/>
    <w:rsid w:val="00BB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48"/>
    <w:rPr>
      <w:rFonts w:ascii="Tahoma" w:hAnsi="Tahoma" w:cs="Tahoma"/>
      <w:sz w:val="16"/>
      <w:szCs w:val="16"/>
    </w:rPr>
  </w:style>
  <w:style w:type="paragraph" w:customStyle="1" w:styleId="Default">
    <w:name w:val="Default"/>
    <w:rsid w:val="0071494D"/>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2</cp:revision>
  <cp:lastPrinted>2015-11-09T13:49:00Z</cp:lastPrinted>
  <dcterms:created xsi:type="dcterms:W3CDTF">2015-11-09T17:10:00Z</dcterms:created>
  <dcterms:modified xsi:type="dcterms:W3CDTF">2015-11-09T17:10:00Z</dcterms:modified>
</cp:coreProperties>
</file>