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43" w:rsidRPr="005C0F43" w:rsidRDefault="005C0F43" w:rsidP="005C0F43">
      <w:pPr>
        <w:spacing w:after="108" w:line="780" w:lineRule="atLeast"/>
        <w:outlineLvl w:val="0"/>
        <w:rPr>
          <w:rFonts w:ascii="Helvetica" w:eastAsia="Times New Roman" w:hAnsi="Helvetica" w:cs="Helvetica"/>
          <w:color w:val="2A2A2A"/>
          <w:kern w:val="36"/>
          <w:sz w:val="56"/>
          <w:szCs w:val="72"/>
        </w:rPr>
      </w:pPr>
      <w:r w:rsidRPr="005C0F43">
        <w:rPr>
          <w:rFonts w:ascii="Helvetica" w:eastAsia="Times New Roman" w:hAnsi="Helvetica" w:cs="Helvetica"/>
          <w:color w:val="2A2A2A"/>
          <w:kern w:val="36"/>
          <w:sz w:val="56"/>
          <w:szCs w:val="72"/>
        </w:rPr>
        <w:t xml:space="preserve">North Korea begins brainwashing children in cult of the </w:t>
      </w:r>
      <w:proofErr w:type="spellStart"/>
      <w:r w:rsidRPr="005C0F43">
        <w:rPr>
          <w:rFonts w:ascii="Helvetica" w:eastAsia="Times New Roman" w:hAnsi="Helvetica" w:cs="Helvetica"/>
          <w:color w:val="2A2A2A"/>
          <w:kern w:val="36"/>
          <w:sz w:val="56"/>
          <w:szCs w:val="72"/>
        </w:rPr>
        <w:t>Kims</w:t>
      </w:r>
      <w:proofErr w:type="spellEnd"/>
      <w:r w:rsidRPr="005C0F43">
        <w:rPr>
          <w:rFonts w:ascii="Helvetica" w:eastAsia="Times New Roman" w:hAnsi="Helvetica" w:cs="Helvetica"/>
          <w:color w:val="2A2A2A"/>
          <w:kern w:val="36"/>
          <w:sz w:val="56"/>
          <w:szCs w:val="72"/>
        </w:rPr>
        <w:t xml:space="preserve"> as early as kindergarten</w:t>
      </w:r>
    </w:p>
    <w:p w:rsidR="00B348B4" w:rsidRDefault="00B348B4" w:rsidP="00B348B4">
      <w:r>
        <w:t xml:space="preserve">By Anna </w:t>
      </w:r>
      <w:proofErr w:type="spellStart"/>
      <w:r>
        <w:t>Fifield</w:t>
      </w:r>
      <w:proofErr w:type="spellEnd"/>
      <w:r>
        <w:t xml:space="preserve"> January 16</w:t>
      </w:r>
    </w:p>
    <w:p w:rsidR="005C0F43" w:rsidRDefault="005C0F43" w:rsidP="00B348B4">
      <w:r>
        <w:rPr>
          <w:noProof/>
        </w:rPr>
        <w:drawing>
          <wp:inline distT="0" distB="0" distL="0" distR="0">
            <wp:extent cx="6743700" cy="4495901"/>
            <wp:effectExtent l="0" t="0" r="0" b="0"/>
            <wp:docPr id="3" name="Picture 3" descr="http://img.washingtonpost.com/rf/image_1484w/2010-2019/WashingtonPost/2015/01/14/Others/Images/2015-01-14/AP4121634484601421266811.jpg?uuid=xnwbDpwqEeSGoxtW9kkl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washingtonpost.com/rf/image_1484w/2010-2019/WashingtonPost/2015/01/14/Others/Images/2015-01-14/AP4121634484601421266811.jpg?uuid=xnwbDpwqEeSGoxtW9kkl9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3700" cy="4495901"/>
                    </a:xfrm>
                    <a:prstGeom prst="rect">
                      <a:avLst/>
                    </a:prstGeom>
                    <a:noFill/>
                    <a:ln>
                      <a:noFill/>
                    </a:ln>
                  </pic:spPr>
                </pic:pic>
              </a:graphicData>
            </a:graphic>
          </wp:inline>
        </w:drawing>
      </w:r>
    </w:p>
    <w:p w:rsidR="00B348B4" w:rsidRDefault="00B348B4" w:rsidP="00B348B4">
      <w:r>
        <w:t xml:space="preserve">SEOUL — When </w:t>
      </w:r>
      <w:proofErr w:type="spellStart"/>
      <w:r>
        <w:t>Jeon</w:t>
      </w:r>
      <w:proofErr w:type="spellEnd"/>
      <w:r>
        <w:t xml:space="preserve"> </w:t>
      </w:r>
      <w:proofErr w:type="spellStart"/>
      <w:r>
        <w:t>Geum­ju</w:t>
      </w:r>
      <w:proofErr w:type="spellEnd"/>
      <w:r>
        <w:t xml:space="preserve"> was a girl in </w:t>
      </w:r>
      <w:proofErr w:type="spellStart"/>
      <w:r>
        <w:t>Hoeryong</w:t>
      </w:r>
      <w:proofErr w:type="spellEnd"/>
      <w:r>
        <w:t xml:space="preserve">, </w:t>
      </w:r>
      <w:r>
        <w:t xml:space="preserve">a depressing mining town at the </w:t>
      </w:r>
      <w:r>
        <w:t>very northern reaches of North Korea, she used to sin</w:t>
      </w:r>
      <w:r>
        <w:t xml:space="preserve">g at school about the country’s </w:t>
      </w:r>
      <w:r>
        <w:t>supreme leader.</w:t>
      </w:r>
    </w:p>
    <w:p w:rsidR="00B348B4" w:rsidRDefault="00B348B4" w:rsidP="00B348B4">
      <w:r>
        <w:t xml:space="preserve">“Kim Jong Il, how hard he works, he works so hard that he </w:t>
      </w:r>
      <w:r>
        <w:t xml:space="preserve">sleeps in the car and just eats </w:t>
      </w:r>
      <w:r>
        <w:t xml:space="preserve">rice balls,” sang </w:t>
      </w:r>
      <w:proofErr w:type="spellStart"/>
      <w:r>
        <w:t>Jeon</w:t>
      </w:r>
      <w:proofErr w:type="spellEnd"/>
      <w:r>
        <w:t>, now 29, sitting in a restaurant here tryi</w:t>
      </w:r>
      <w:r>
        <w:t xml:space="preserve">ng to recall the words that </w:t>
      </w:r>
      <w:r>
        <w:t>were once ingrained into her. “On his desk there are piles a</w:t>
      </w:r>
      <w:r>
        <w:t xml:space="preserve">nd piles of reports that he has </w:t>
      </w:r>
      <w:r>
        <w:t>to read and approve. He works so hard for us, the people.”</w:t>
      </w:r>
    </w:p>
    <w:p w:rsidR="00B348B4" w:rsidRDefault="00B348B4" w:rsidP="00B348B4">
      <w:r>
        <w:t xml:space="preserve">And when Lee </w:t>
      </w:r>
      <w:proofErr w:type="spellStart"/>
      <w:r>
        <w:t>Hyun­ji</w:t>
      </w:r>
      <w:proofErr w:type="spellEnd"/>
      <w:r>
        <w:t>, 19 and also from the country’s north, was in elementary</w:t>
      </w:r>
      <w:r>
        <w:t xml:space="preserve"> school, </w:t>
      </w:r>
      <w:r>
        <w:t>learning to throw wasn’t a si</w:t>
      </w:r>
      <w:r w:rsidR="005C0F43">
        <w:t xml:space="preserve">mple matter of pitching a ball. </w:t>
      </w:r>
      <w:r>
        <w:t xml:space="preserve">In gym class, there was a wooden target of a human figure </w:t>
      </w:r>
      <w:r>
        <w:t xml:space="preserve">with pale skin and a huge nose, </w:t>
      </w:r>
      <w:r>
        <w:t xml:space="preserve">with “cunning American wolf” written on it. Lee </w:t>
      </w:r>
      <w:r>
        <w:t xml:space="preserve">and her young schoolmates would </w:t>
      </w:r>
      <w:r>
        <w:t>practice their throwing with a wooden “grenade.”</w:t>
      </w:r>
    </w:p>
    <w:p w:rsidR="00B348B4" w:rsidRDefault="00B348B4" w:rsidP="00B348B4">
      <w:r>
        <w:t>For North Korea’s dynastic Kim regime, citizens are never</w:t>
      </w:r>
      <w:r w:rsidR="005C0F43">
        <w:t xml:space="preserve"> too young to be indoctrinated. </w:t>
      </w:r>
      <w:r>
        <w:t xml:space="preserve">Indeed, an </w:t>
      </w:r>
      <w:proofErr w:type="spellStart"/>
      <w:r>
        <w:t>all­encompassing</w:t>
      </w:r>
      <w:proofErr w:type="spellEnd"/>
      <w:r>
        <w:t xml:space="preserve"> personality cult has kept the country intact even as the</w:t>
      </w:r>
      <w:r w:rsidR="005C0F43">
        <w:t xml:space="preserve"> </w:t>
      </w:r>
      <w:r>
        <w:t>Soviet Union collapsed and as China and Cuba have opened up.</w:t>
      </w:r>
      <w:r w:rsidR="00E22ABC">
        <w:t xml:space="preserve"> </w:t>
      </w:r>
      <w:r>
        <w:t xml:space="preserve">With its pudgy leaders and their comical haircuts, its </w:t>
      </w:r>
      <w:proofErr w:type="spellStart"/>
      <w:r>
        <w:t>goose­stepping</w:t>
      </w:r>
      <w:proofErr w:type="spellEnd"/>
      <w:r>
        <w:t xml:space="preserve"> soldiers and its </w:t>
      </w:r>
      <w:r>
        <w:t>inventive turns of phrase, this bastion of totalitarianism h</w:t>
      </w:r>
      <w:r>
        <w:t xml:space="preserve">as provided endless opportunity </w:t>
      </w:r>
      <w:r>
        <w:t>for mockery, most recently with the controversial U.S. film “The Interview.”</w:t>
      </w:r>
    </w:p>
    <w:p w:rsidR="00B348B4" w:rsidRDefault="00B348B4" w:rsidP="00B348B4">
      <w:r>
        <w:lastRenderedPageBreak/>
        <w:t>Although critics have questioned its artistic merits and def</w:t>
      </w:r>
      <w:r>
        <w:t xml:space="preserve">ectors have lamented the way it </w:t>
      </w:r>
      <w:r>
        <w:t>makes fun of North Koreans, the movie targets a central</w:t>
      </w:r>
      <w:r>
        <w:t xml:space="preserve"> tenet of </w:t>
      </w:r>
      <w:proofErr w:type="spellStart"/>
      <w:r>
        <w:t>Kimist</w:t>
      </w:r>
      <w:proofErr w:type="spellEnd"/>
      <w:r>
        <w:t xml:space="preserve"> mythology: the </w:t>
      </w:r>
      <w:r>
        <w:t>idea that the North’s leaders are divine beings. The crucial momen</w:t>
      </w:r>
      <w:r>
        <w:t xml:space="preserve">t in the film is not the </w:t>
      </w:r>
      <w:r>
        <w:t xml:space="preserve">death of Kim Jong </w:t>
      </w:r>
      <w:proofErr w:type="gramStart"/>
      <w:r>
        <w:t>Un</w:t>
      </w:r>
      <w:proofErr w:type="gramEnd"/>
      <w:r>
        <w:t xml:space="preserve"> but earlier, when a talk show host i</w:t>
      </w:r>
      <w:r>
        <w:t xml:space="preserve">nterviews Kim and taps into his </w:t>
      </w:r>
      <w:r>
        <w:t>daddy issues, leading the young dictator to start blubberin</w:t>
      </w:r>
      <w:r>
        <w:t xml:space="preserve">g, “I am strong,” revealing him </w:t>
      </w:r>
      <w:r>
        <w:t>to be not only human but also insecure.</w:t>
      </w:r>
    </w:p>
    <w:p w:rsidR="00B348B4" w:rsidRDefault="00B348B4" w:rsidP="00B348B4">
      <w:r>
        <w:t xml:space="preserve">The personality cult that permeates every aspect of </w:t>
      </w:r>
      <w:r>
        <w:t xml:space="preserve">North Korean life has become an </w:t>
      </w:r>
      <w:r>
        <w:t>ideology in itself. It revolves a</w:t>
      </w:r>
      <w:r>
        <w:t xml:space="preserve">round Kim </w:t>
      </w:r>
      <w:proofErr w:type="gramStart"/>
      <w:r>
        <w:t>Il</w:t>
      </w:r>
      <w:proofErr w:type="gramEnd"/>
      <w:r>
        <w:t xml:space="preserve"> Sung, portrayed as </w:t>
      </w:r>
      <w:r>
        <w:t xml:space="preserve">an </w:t>
      </w:r>
      <w:proofErr w:type="spellStart"/>
      <w:r>
        <w:t>anti­Japanese</w:t>
      </w:r>
      <w:proofErr w:type="spellEnd"/>
      <w:r>
        <w:t xml:space="preserve"> revolutionary hero and founding f</w:t>
      </w:r>
      <w:r>
        <w:t xml:space="preserve">ather who remains North Korea’s </w:t>
      </w:r>
      <w:r>
        <w:t>“eternal president” more than two decades after his death.</w:t>
      </w:r>
    </w:p>
    <w:p w:rsidR="00B348B4" w:rsidRDefault="00B348B4" w:rsidP="00B348B4">
      <w:r>
        <w:t xml:space="preserve">His son, Kim Jong </w:t>
      </w:r>
      <w:proofErr w:type="gramStart"/>
      <w:r>
        <w:t>Il</w:t>
      </w:r>
      <w:proofErr w:type="gramEnd"/>
      <w:r>
        <w:t>, was, according to North Korean m</w:t>
      </w:r>
      <w:r>
        <w:t xml:space="preserve">yth, born on a sacred mountain, </w:t>
      </w:r>
      <w:r>
        <w:t>under a bright star at night. (In reality, he was born in Sibe</w:t>
      </w:r>
      <w:r>
        <w:t xml:space="preserve">ria.) Since Kim Jong </w:t>
      </w:r>
      <w:proofErr w:type="gramStart"/>
      <w:r>
        <w:t>Il’s</w:t>
      </w:r>
      <w:proofErr w:type="gramEnd"/>
      <w:r>
        <w:t xml:space="preserve"> death </w:t>
      </w:r>
      <w:r>
        <w:t>in 2011, Kim Jong Un has taken over the family business.</w:t>
      </w:r>
    </w:p>
    <w:p w:rsidR="00B348B4" w:rsidRDefault="00B348B4" w:rsidP="00B348B4">
      <w:r>
        <w:t>“I believed in this system for more than 20 years, but I was s</w:t>
      </w:r>
      <w:r w:rsidR="00B972C1">
        <w:t xml:space="preserve">o thirsty to find out about the </w:t>
      </w:r>
      <w:r>
        <w:t xml:space="preserve">outside world,” said </w:t>
      </w:r>
      <w:proofErr w:type="spellStart"/>
      <w:r>
        <w:t>Jeon</w:t>
      </w:r>
      <w:proofErr w:type="spellEnd"/>
      <w:r>
        <w:t>, who now lives in South Korea and works in an office. Her</w:t>
      </w:r>
      <w:r w:rsidR="00B972C1">
        <w:t xml:space="preserve"> </w:t>
      </w:r>
      <w:r>
        <w:t>curiosity led her to decide to sneak across the border to China. “Then, when I realized it</w:t>
      </w:r>
      <w:r w:rsidR="00B972C1">
        <w:t xml:space="preserve"> </w:t>
      </w:r>
      <w:r>
        <w:t xml:space="preserve">was all lies, it was like I was just born at 23 years old. </w:t>
      </w:r>
      <w:proofErr w:type="spellStart"/>
      <w:r>
        <w:t>Twe</w:t>
      </w:r>
      <w:r w:rsidR="00B972C1">
        <w:t>nty­three</w:t>
      </w:r>
      <w:proofErr w:type="spellEnd"/>
      <w:r w:rsidR="00B972C1">
        <w:t xml:space="preserve"> years had been stolen </w:t>
      </w:r>
      <w:r>
        <w:t>from my life.”</w:t>
      </w:r>
    </w:p>
    <w:p w:rsidR="00B348B4" w:rsidRPr="005C0F43" w:rsidRDefault="00B348B4" w:rsidP="00B348B4">
      <w:pPr>
        <w:rPr>
          <w:b/>
          <w:sz w:val="28"/>
        </w:rPr>
      </w:pPr>
      <w:r w:rsidRPr="005C0F43">
        <w:rPr>
          <w:b/>
          <w:sz w:val="28"/>
        </w:rPr>
        <w:t xml:space="preserve">365 days’ worth of </w:t>
      </w:r>
      <w:proofErr w:type="spellStart"/>
      <w:r w:rsidRPr="005C0F43">
        <w:rPr>
          <w:b/>
          <w:sz w:val="28"/>
        </w:rPr>
        <w:t>Kims</w:t>
      </w:r>
      <w:proofErr w:type="spellEnd"/>
    </w:p>
    <w:p w:rsidR="00B348B4" w:rsidRDefault="00B348B4" w:rsidP="00B348B4">
      <w:r>
        <w:t xml:space="preserve">In North Korea, there is no escaping the </w:t>
      </w:r>
      <w:proofErr w:type="spellStart"/>
      <w:r>
        <w:t>Kims</w:t>
      </w:r>
      <w:proofErr w:type="spellEnd"/>
      <w:r>
        <w:t>. Every home, office, cla</w:t>
      </w:r>
      <w:r w:rsidR="00B972C1">
        <w:t xml:space="preserve">ssroom and even </w:t>
      </w:r>
      <w:r>
        <w:t xml:space="preserve">train car features portraits of the first two leaders, and the </w:t>
      </w:r>
      <w:r w:rsidR="00B972C1">
        <w:t xml:space="preserve">pictures must be cleaned with a </w:t>
      </w:r>
      <w:r>
        <w:t xml:space="preserve">special cloth every </w:t>
      </w:r>
      <w:proofErr w:type="spellStart"/>
      <w:r>
        <w:t>day.North</w:t>
      </w:r>
      <w:proofErr w:type="spellEnd"/>
      <w:r>
        <w:t xml:space="preserve"> Koreans wear pins, usually of Kim Il Sung but so</w:t>
      </w:r>
      <w:r w:rsidR="005C0F43">
        <w:t xml:space="preserve">metimes of both Kim One and Kim </w:t>
      </w:r>
      <w:r>
        <w:t>Two, on their chests, on the left to be close to their hearts.</w:t>
      </w:r>
    </w:p>
    <w:p w:rsidR="00B348B4" w:rsidRDefault="00B348B4" w:rsidP="00B348B4">
      <w:r>
        <w:t xml:space="preserve">Television sets and radios are fixed to </w:t>
      </w:r>
      <w:proofErr w:type="spellStart"/>
      <w:r>
        <w:t>state­run</w:t>
      </w:r>
      <w:proofErr w:type="spellEnd"/>
      <w:r>
        <w:t xml:space="preserve"> channels</w:t>
      </w:r>
      <w:r w:rsidR="00B972C1">
        <w:t xml:space="preserve"> — being caught with an unfixed </w:t>
      </w:r>
      <w:r>
        <w:t>device, or worse, foreign DVDs, is a severe offense that ofte</w:t>
      </w:r>
      <w:r w:rsidR="00B972C1">
        <w:t xml:space="preserve">n leads to time at a labor camp </w:t>
      </w:r>
      <w:r>
        <w:t>— and for all but a handful of the elite, there is no I</w:t>
      </w:r>
      <w:r w:rsidR="00B972C1">
        <w:t xml:space="preserve">nternet. Although an increasing </w:t>
      </w:r>
      <w:r>
        <w:t>amount of information seeps across the border from Chi</w:t>
      </w:r>
      <w:r w:rsidR="00B972C1">
        <w:t xml:space="preserve">na, the state continues to have </w:t>
      </w:r>
      <w:r>
        <w:t>almost total control over the flow information.</w:t>
      </w:r>
    </w:p>
    <w:p w:rsidR="00E22ABC" w:rsidRDefault="00B348B4" w:rsidP="00B348B4">
      <w:r>
        <w:t>After years of futile efforts to stop North Korea from developing nuclear weapon</w:t>
      </w:r>
      <w:r w:rsidR="00B972C1">
        <w:t xml:space="preserve">s, the </w:t>
      </w:r>
      <w:r>
        <w:t xml:space="preserve">international community is now focused on human rights </w:t>
      </w:r>
      <w:r w:rsidR="00B972C1">
        <w:t xml:space="preserve">violations there. Unprecedented </w:t>
      </w:r>
      <w:r>
        <w:t>attention is being given to politic</w:t>
      </w:r>
      <w:r w:rsidR="005C0F43">
        <w:t xml:space="preserve">al imprisonment and executions. </w:t>
      </w:r>
      <w:r>
        <w:t xml:space="preserve">More pervasive, but less obviously gruesome, is the way </w:t>
      </w:r>
      <w:r w:rsidR="00B972C1">
        <w:t xml:space="preserve">the regime brainwashes children </w:t>
      </w:r>
      <w:r>
        <w:t xml:space="preserve">from an early age to believe </w:t>
      </w:r>
      <w:r w:rsidR="005C0F43">
        <w:t xml:space="preserve">in the </w:t>
      </w:r>
      <w:proofErr w:type="spellStart"/>
      <w:r w:rsidR="005C0F43">
        <w:t>Kims</w:t>
      </w:r>
      <w:proofErr w:type="spellEnd"/>
      <w:r w:rsidR="005C0F43">
        <w:t xml:space="preserve"> as godlike leaders. </w:t>
      </w:r>
    </w:p>
    <w:p w:rsidR="00D239C8" w:rsidRDefault="00B348B4" w:rsidP="00B348B4">
      <w:r>
        <w:t>This indoctrination program has two basic goals, accordi</w:t>
      </w:r>
      <w:r w:rsidR="00B972C1">
        <w:t xml:space="preserve">ng to a groundbreaking 372­page </w:t>
      </w:r>
      <w:r>
        <w:t>report published last year by a U.N. commission of inquiry</w:t>
      </w:r>
      <w:r w:rsidR="00B972C1">
        <w:t xml:space="preserve">: to instill utmost loyalty and </w:t>
      </w:r>
      <w:r>
        <w:t>commitment toward the supreme leader, and to instill h</w:t>
      </w:r>
      <w:r w:rsidR="00B972C1">
        <w:t xml:space="preserve">ostility and deep hatred toward </w:t>
      </w:r>
      <w:r>
        <w:t>the United States, Japan and South Korea.</w:t>
      </w:r>
    </w:p>
    <w:p w:rsidR="00B348B4" w:rsidRDefault="00C0152A" w:rsidP="00B348B4">
      <w:r>
        <w:rPr>
          <w:noProof/>
        </w:rPr>
        <w:drawing>
          <wp:anchor distT="0" distB="0" distL="114300" distR="114300" simplePos="0" relativeHeight="251658240" behindDoc="0" locked="0" layoutInCell="1" allowOverlap="1" wp14:anchorId="7A662909" wp14:editId="3C414A63">
            <wp:simplePos x="0" y="0"/>
            <wp:positionH relativeFrom="column">
              <wp:posOffset>3499485</wp:posOffset>
            </wp:positionH>
            <wp:positionV relativeFrom="paragraph">
              <wp:posOffset>21590</wp:posOffset>
            </wp:positionV>
            <wp:extent cx="3054985" cy="1909445"/>
            <wp:effectExtent l="0" t="0" r="0" b="0"/>
            <wp:wrapSquare wrapText="bothSides"/>
            <wp:docPr id="4" name="Picture 4" descr="North Korean leader Kim Jong-un provides 'field guidance' to the Ryuwon Shoe Factory in Pyong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th Korean leader Kim Jong-un provides 'field guidance' to the Ryuwon Shoe Factory in Pyongya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4985" cy="190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8B4">
        <w:t>The brainwashing starts in kindergarten.</w:t>
      </w:r>
    </w:p>
    <w:p w:rsidR="00B348B4" w:rsidRDefault="00B348B4" w:rsidP="00B348B4">
      <w:r>
        <w:t>“The milk would arrive and we would go up one by one to fi</w:t>
      </w:r>
      <w:r w:rsidR="00B972C1">
        <w:t xml:space="preserve">ll our cups,” recalled Lee, who </w:t>
      </w:r>
      <w:r>
        <w:t>came to South Korea only in March and asked to use a pse</w:t>
      </w:r>
      <w:r w:rsidR="00B972C1">
        <w:t xml:space="preserve">udonym to protect her family in </w:t>
      </w:r>
      <w:r w:rsidR="005C0F43">
        <w:t xml:space="preserve">the North. </w:t>
      </w:r>
      <w:r>
        <w:t>“The teachers would say: ‘Do you know where the milk c</w:t>
      </w:r>
      <w:r w:rsidR="005C0F43">
        <w:t xml:space="preserve">ame from? It came from the Dear </w:t>
      </w:r>
      <w:r>
        <w:t>Leader. Because of his love and consideration, we are drinking milk tod</w:t>
      </w:r>
      <w:r w:rsidR="00B972C1">
        <w:t xml:space="preserve">ay,’ ” said Lee, </w:t>
      </w:r>
      <w:r>
        <w:t xml:space="preserve">looking every bit a South Korean with her dyed hair and trendy </w:t>
      </w:r>
      <w:proofErr w:type="spellStart"/>
      <w:r>
        <w:t>sweater</w:t>
      </w:r>
      <w:proofErr w:type="gramStart"/>
      <w:r>
        <w:t>.“</w:t>
      </w:r>
      <w:proofErr w:type="gramEnd"/>
      <w:r>
        <w:t>I</w:t>
      </w:r>
      <w:proofErr w:type="spellEnd"/>
      <w:r>
        <w:t xml:space="preserve"> didn’t really ask questions,” she shrugged. “Somehow I just knew not to.”</w:t>
      </w:r>
    </w:p>
    <w:p w:rsidR="00B348B4" w:rsidRDefault="00B348B4" w:rsidP="00B348B4">
      <w:r>
        <w:t xml:space="preserve">Children’s books convey the ideology, too. “The Butterfly </w:t>
      </w:r>
      <w:r w:rsidR="00B972C1">
        <w:t xml:space="preserve">and the Cockerel,” for example, </w:t>
      </w:r>
      <w:r>
        <w:t>tells the story of an irascible, bullying rooster (the Unite</w:t>
      </w:r>
      <w:r w:rsidR="00B972C1">
        <w:t xml:space="preserve">d States) outwitted by a small, </w:t>
      </w:r>
      <w:r>
        <w:t>vi</w:t>
      </w:r>
      <w:r w:rsidR="005C0F43">
        <w:t xml:space="preserve">rtuous butterfly (North Korea). </w:t>
      </w:r>
      <w:r>
        <w:t>Teachers don’t just teach history, they teach “revolut</w:t>
      </w:r>
      <w:r w:rsidR="00B972C1">
        <w:t xml:space="preserve">ionary history.” And all music, </w:t>
      </w:r>
      <w:r>
        <w:t xml:space="preserve">storybooks, novels and artwork relate to the </w:t>
      </w:r>
      <w:proofErr w:type="spellStart"/>
      <w:r>
        <w:t>Kims</w:t>
      </w:r>
      <w:proofErr w:type="spellEnd"/>
      <w:r>
        <w:t>.</w:t>
      </w:r>
    </w:p>
    <w:p w:rsidR="00B348B4" w:rsidRDefault="00B348B4" w:rsidP="00B348B4">
      <w:r>
        <w:lastRenderedPageBreak/>
        <w:t>“When I taught math problems, they would go like this,</w:t>
      </w:r>
      <w:r w:rsidR="00B972C1">
        <w:t xml:space="preserve">” said </w:t>
      </w:r>
      <w:proofErr w:type="spellStart"/>
      <w:r w:rsidR="00B972C1">
        <w:t>Chae</w:t>
      </w:r>
      <w:proofErr w:type="spellEnd"/>
      <w:r w:rsidR="00B972C1">
        <w:t xml:space="preserve"> </w:t>
      </w:r>
      <w:proofErr w:type="spellStart"/>
      <w:r w:rsidR="00B972C1">
        <w:t>Kyung­hee</w:t>
      </w:r>
      <w:proofErr w:type="spellEnd"/>
      <w:r w:rsidR="00B972C1">
        <w:t xml:space="preserve">, who used </w:t>
      </w:r>
      <w:r>
        <w:t>to teach middle school in North Korea and now runs a sch</w:t>
      </w:r>
      <w:r w:rsidR="00B972C1">
        <w:t xml:space="preserve">ool for defectors in Seoul. “If </w:t>
      </w:r>
      <w:r>
        <w:t xml:space="preserve">you have this many of Kim </w:t>
      </w:r>
      <w:proofErr w:type="gramStart"/>
      <w:r>
        <w:t>Il</w:t>
      </w:r>
      <w:proofErr w:type="gramEnd"/>
      <w:r>
        <w:t xml:space="preserve"> </w:t>
      </w:r>
      <w:proofErr w:type="spellStart"/>
      <w:r>
        <w:t>Sung’s</w:t>
      </w:r>
      <w:proofErr w:type="spellEnd"/>
      <w:r>
        <w:t xml:space="preserve"> </w:t>
      </w:r>
      <w:proofErr w:type="spellStart"/>
      <w:r>
        <w:t>anti­Japanese</w:t>
      </w:r>
      <w:proofErr w:type="spellEnd"/>
      <w:r>
        <w:t xml:space="preserve"> fighters and this many Jap</w:t>
      </w:r>
      <w:r w:rsidR="00B972C1">
        <w:t xml:space="preserve">anese </w:t>
      </w:r>
      <w:r>
        <w:t xml:space="preserve">soldiers, and </w:t>
      </w:r>
      <w:proofErr w:type="spellStart"/>
      <w:r>
        <w:t>X­many</w:t>
      </w:r>
      <w:proofErr w:type="spellEnd"/>
      <w:r>
        <w:t xml:space="preserve"> Japanese soldiers are killed ...”</w:t>
      </w:r>
    </w:p>
    <w:p w:rsidR="00B348B4" w:rsidRDefault="00B348B4" w:rsidP="00B348B4">
      <w:r>
        <w:t xml:space="preserve">There are 365 days’ worth of education materials, so every </w:t>
      </w:r>
      <w:r w:rsidR="00B972C1">
        <w:t xml:space="preserve">day teachers could say to their </w:t>
      </w:r>
      <w:r w:rsidR="00423858">
        <w:t xml:space="preserve">students, “On this day, Kim </w:t>
      </w:r>
      <w:proofErr w:type="gramStart"/>
      <w:r>
        <w:t>Il</w:t>
      </w:r>
      <w:proofErr w:type="gramEnd"/>
      <w:r>
        <w:t xml:space="preserve"> Sung went there, did that.” A</w:t>
      </w:r>
      <w:r w:rsidR="00B972C1">
        <w:t xml:space="preserve">t age 7, all children must join </w:t>
      </w:r>
      <w:r>
        <w:t>the Children’s Union. The next year, they start Saturday “</w:t>
      </w:r>
      <w:proofErr w:type="spellStart"/>
      <w:r>
        <w:t>se</w:t>
      </w:r>
      <w:r w:rsidR="00B972C1">
        <w:t>lf­criticism</w:t>
      </w:r>
      <w:proofErr w:type="spellEnd"/>
      <w:r w:rsidR="00B972C1">
        <w:t xml:space="preserve">” sessions in which </w:t>
      </w:r>
      <w:r>
        <w:t>they must confess how they fell short of the “Ten Princip</w:t>
      </w:r>
      <w:r w:rsidR="005C0F43">
        <w:t xml:space="preserve">les” that are the foundation of </w:t>
      </w:r>
      <w:r>
        <w:t>North Korea’s ideology. The principles include re</w:t>
      </w:r>
      <w:r w:rsidR="00B972C1">
        <w:t xml:space="preserve">quirements such as studying the </w:t>
      </w:r>
      <w:r>
        <w:t xml:space="preserve">“revolutionary ideas of Great Leader Comrade Kim </w:t>
      </w:r>
      <w:proofErr w:type="gramStart"/>
      <w:r>
        <w:t>Il</w:t>
      </w:r>
      <w:proofErr w:type="gramEnd"/>
      <w:r>
        <w:t xml:space="preserve"> Sung” daily.</w:t>
      </w:r>
    </w:p>
    <w:p w:rsidR="00B348B4" w:rsidRDefault="00B348B4" w:rsidP="00B348B4">
      <w:r>
        <w:t xml:space="preserve">At 14, they move up to the Kim </w:t>
      </w:r>
      <w:proofErr w:type="gramStart"/>
      <w:r>
        <w:t>Il</w:t>
      </w:r>
      <w:proofErr w:type="gramEnd"/>
      <w:r>
        <w:t xml:space="preserve"> Sung Socialist</w:t>
      </w:r>
      <w:r w:rsidR="00B972C1">
        <w:t xml:space="preserve"> Youth League, which focuses on </w:t>
      </w:r>
      <w:r>
        <w:t>worshiping the Kim family.</w:t>
      </w:r>
    </w:p>
    <w:p w:rsidR="00B348B4" w:rsidRDefault="00EF19D9" w:rsidP="00B348B4">
      <w:r>
        <w:rPr>
          <w:noProof/>
        </w:rPr>
        <w:drawing>
          <wp:anchor distT="0" distB="0" distL="114300" distR="114300" simplePos="0" relativeHeight="251659264" behindDoc="0" locked="0" layoutInCell="1" allowOverlap="1" wp14:anchorId="4BEA32EB" wp14:editId="72B034B0">
            <wp:simplePos x="0" y="0"/>
            <wp:positionH relativeFrom="column">
              <wp:posOffset>2711861</wp:posOffset>
            </wp:positionH>
            <wp:positionV relativeFrom="paragraph">
              <wp:posOffset>731371</wp:posOffset>
            </wp:positionV>
            <wp:extent cx="3872865" cy="2419985"/>
            <wp:effectExtent l="0" t="0" r="0" b="0"/>
            <wp:wrapSquare wrapText="bothSides"/>
            <wp:docPr id="5" name="Picture 5" descr="Kim Jong-un smokes a cigarette while visiting a baby home and orphanage in Pyongyang. The facility has over 250 rooms for nursing, education, physical exercise and treatment as well as outdoor and indoor wading pools, parks and various amusement equipment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m Jong-un smokes a cigarette while visiting a baby home and orphanage in Pyongyang. The facility has over 250 rooms for nursing, education, physical exercise and treatment as well as outdoor and indoor wading pools, parks and various amusement equipment for childr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2865" cy="241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8B4">
        <w:t xml:space="preserve">High school students in North Korea must complete a </w:t>
      </w:r>
      <w:proofErr w:type="spellStart"/>
      <w:r w:rsidR="00B348B4">
        <w:t>th</w:t>
      </w:r>
      <w:r w:rsidR="00B972C1">
        <w:t>ree­year</w:t>
      </w:r>
      <w:proofErr w:type="spellEnd"/>
      <w:r w:rsidR="00B972C1">
        <w:t xml:space="preserve">, 81­hour course on the </w:t>
      </w:r>
      <w:r w:rsidR="00B348B4">
        <w:t>history of Kim Jong Un, according to a recent repo</w:t>
      </w:r>
      <w:r w:rsidR="00B972C1">
        <w:t xml:space="preserve">rt from South Korea’s KBS World </w:t>
      </w:r>
      <w:r w:rsidR="00B348B4">
        <w:t>Radio, which cited a copy of the North Korean Ed</w:t>
      </w:r>
      <w:r w:rsidR="00B972C1">
        <w:t xml:space="preserve">ucation Committee’s “compulsory </w:t>
      </w:r>
      <w:r w:rsidR="00B348B4">
        <w:t>education outline.” The course is in addition to a 160­hou</w:t>
      </w:r>
      <w:r w:rsidR="00B972C1">
        <w:t xml:space="preserve">r course on Kim </w:t>
      </w:r>
      <w:proofErr w:type="gramStart"/>
      <w:r w:rsidR="00B972C1">
        <w:t>Il</w:t>
      </w:r>
      <w:proofErr w:type="gramEnd"/>
      <w:r w:rsidR="00B972C1">
        <w:t xml:space="preserve"> Sung and 148 </w:t>
      </w:r>
      <w:r w:rsidR="00B348B4">
        <w:t>hours of study about Kim Jong Il.</w:t>
      </w:r>
      <w:r w:rsidRPr="00EF19D9">
        <w:rPr>
          <w:noProof/>
        </w:rPr>
        <w:t xml:space="preserve"> </w:t>
      </w:r>
    </w:p>
    <w:p w:rsidR="00D239C8" w:rsidRPr="00D239C8" w:rsidRDefault="00423858" w:rsidP="00B348B4">
      <w:pPr>
        <w:rPr>
          <w:b/>
          <w:sz w:val="28"/>
        </w:rPr>
      </w:pPr>
      <w:r>
        <w:rPr>
          <w:noProof/>
        </w:rPr>
        <mc:AlternateContent>
          <mc:Choice Requires="wps">
            <w:drawing>
              <wp:anchor distT="0" distB="0" distL="114300" distR="114300" simplePos="0" relativeHeight="251662336" behindDoc="0" locked="0" layoutInCell="1" allowOverlap="1" wp14:anchorId="10184A66" wp14:editId="0EEADC96">
                <wp:simplePos x="0" y="0"/>
                <wp:positionH relativeFrom="column">
                  <wp:posOffset>2693246</wp:posOffset>
                </wp:positionH>
                <wp:positionV relativeFrom="paragraph">
                  <wp:posOffset>187537</wp:posOffset>
                </wp:positionV>
                <wp:extent cx="880533" cy="522816"/>
                <wp:effectExtent l="0" t="0" r="0" b="0"/>
                <wp:wrapNone/>
                <wp:docPr id="8" name="Text Box 8"/>
                <wp:cNvGraphicFramePr/>
                <a:graphic xmlns:a="http://schemas.openxmlformats.org/drawingml/2006/main">
                  <a:graphicData uri="http://schemas.microsoft.com/office/word/2010/wordprocessingShape">
                    <wps:wsp>
                      <wps:cNvSpPr txBox="1"/>
                      <wps:spPr>
                        <a:xfrm>
                          <a:off x="0" y="0"/>
                          <a:ext cx="880533" cy="5228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858" w:rsidRPr="00423858" w:rsidRDefault="00423858" w:rsidP="00423858">
                            <w:pPr>
                              <w:spacing w:after="0"/>
                              <w:rPr>
                                <w:sz w:val="24"/>
                              </w:rPr>
                            </w:pPr>
                            <w:r w:rsidRPr="00423858">
                              <w:rPr>
                                <w:sz w:val="24"/>
                              </w:rPr>
                              <w:t>Sweet</w:t>
                            </w:r>
                          </w:p>
                          <w:p w:rsidR="00423858" w:rsidRPr="00423858" w:rsidRDefault="00423858" w:rsidP="00423858">
                            <w:pPr>
                              <w:spacing w:after="0"/>
                              <w:rPr>
                                <w:sz w:val="24"/>
                              </w:rPr>
                            </w:pPr>
                            <w:r w:rsidRPr="00423858">
                              <w:rPr>
                                <w:sz w:val="24"/>
                              </w:rPr>
                              <w:t>Cigarette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84A66" id="_x0000_t202" coordsize="21600,21600" o:spt="202" path="m,l,21600r21600,l21600,xe">
                <v:stroke joinstyle="miter"/>
                <v:path gradientshapeok="t" o:connecttype="rect"/>
              </v:shapetype>
              <v:shape id="Text Box 8" o:spid="_x0000_s1026" type="#_x0000_t202" style="position:absolute;margin-left:212.05pt;margin-top:14.75pt;width:69.35pt;height: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BdfQIAAGEFAAAOAAAAZHJzL2Uyb0RvYy54bWysVN9P2zAQfp+0/8Hy+0hbKOsqUtSBmCYh&#10;QIOJZ9exaTTb59nXJt1fv7OTtBXbC9NekvPdd5/vpy8uW2vYVoVYgyv5+GTEmXISqtq9lPz7082H&#10;GWcRhauEAadKvlORXy7ev7to/FxNYA2mUoERiYvzxpd8jejnRRHlWlkRT8ArR0YNwQqkY3gpqiAa&#10;YremmIxG50UDofIBpIqRtNedkS8yv9ZK4r3WUSEzJafYMH9D/q7St1hciPlLEH5dyz4M8Q9RWFE7&#10;unRPdS1QsE2o/6CytQwQQeOJBFuA1rVUOQfKZjx6lc3jWniVc6HiRL8vU/x/tPJu+xBYXZWcGuWE&#10;pRY9qRbZZ2jZLFWn8XFOoEdPMGxJTV0e9JGUKelWB5v+lA4jO9V5t69tIpOknM1G09NTziSZppPJ&#10;bHyeWIqDsw8RvyiwLAklD9S6XFGxvY3YQQdIusvBTW1Mbp9xrCn5+el0lB32FiI3LmFVHoSeJiXU&#10;BZ4l3BmVMMZ9U5oKkeNPijyC6soEthU0PEJK5TCnnnkJnVCagniLY48/RPUW5y6P4WZwuHe2tYOQ&#10;s38VdvVjCFl3eKr5Ud5JxHbV9o1eQbWjPgfo9iR6eVNTN25FxAcRaDGotbTseE8fbYCqDr3E2RrC&#10;r7/pE57mlaycNbRoJY8/NyIozsxXR5P8aXx2ljYzH86mHyd0CMeW1bHFbewVUDvG9Kx4mcWERzOI&#10;OoB9pjdhmW4lk3CS7i45DuIVdutPb4pUy2UG0S56gbfu0ctEnbqTZu2pfRbB9wOJNMl3MKykmL+a&#10;yw6bPB0sNwi6zkObCtxVtS887XEe+/7NSQ/F8TmjDi/j4jcAAAD//wMAUEsDBBQABgAIAAAAIQAC&#10;xR/24QAAAAoBAAAPAAAAZHJzL2Rvd25yZXYueG1sTI9NS8NAFEX3gv9heII7O8nQlBgzKSVQBNFF&#10;azfuXjLTJDgfMTNto7/e58ouH+9w77nleraGnfUUBu8kpIsEmHatV4PrJBzetw85sBDRKTTeaQnf&#10;OsC6ur0psVD+4nb6vI8doxAXCpTQxzgWnIe21xbDwo/a0e/oJ4uRzqnjasILhVvDRZKsuMXBUUOP&#10;o6573X7uT1bCS719w10jbP5j6ufX42b8OnxkUt7fzZsnYFHP8R+GP31Sh4qcGn9yKjAjYSmWKaES&#10;xGMGjIBsJWhLQ2Sa5sCrkl9PqH4BAAD//wMAUEsBAi0AFAAGAAgAAAAhALaDOJL+AAAA4QEAABMA&#10;AAAAAAAAAAAAAAAAAAAAAFtDb250ZW50X1R5cGVzXS54bWxQSwECLQAUAAYACAAAACEAOP0h/9YA&#10;AACUAQAACwAAAAAAAAAAAAAAAAAvAQAAX3JlbHMvLnJlbHNQSwECLQAUAAYACAAAACEARvbAXX0C&#10;AABhBQAADgAAAAAAAAAAAAAAAAAuAgAAZHJzL2Uyb0RvYy54bWxQSwECLQAUAAYACAAAACEAAsUf&#10;9uEAAAAKAQAADwAAAAAAAAAAAAAAAADXBAAAZHJzL2Rvd25yZXYueG1sUEsFBgAAAAAEAAQA8wAA&#10;AOUFAAAAAA==&#10;" filled="f" stroked="f" strokeweight=".5pt">
                <v:textbox>
                  <w:txbxContent>
                    <w:p w:rsidR="00423858" w:rsidRPr="00423858" w:rsidRDefault="00423858" w:rsidP="00423858">
                      <w:pPr>
                        <w:spacing w:after="0"/>
                        <w:rPr>
                          <w:sz w:val="24"/>
                        </w:rPr>
                      </w:pPr>
                      <w:r w:rsidRPr="00423858">
                        <w:rPr>
                          <w:sz w:val="24"/>
                        </w:rPr>
                        <w:t>Sweet</w:t>
                      </w:r>
                    </w:p>
                    <w:p w:rsidR="00423858" w:rsidRPr="00423858" w:rsidRDefault="00423858" w:rsidP="00423858">
                      <w:pPr>
                        <w:spacing w:after="0"/>
                        <w:rPr>
                          <w:sz w:val="24"/>
                        </w:rPr>
                      </w:pPr>
                      <w:r w:rsidRPr="00423858">
                        <w:rPr>
                          <w:sz w:val="24"/>
                        </w:rPr>
                        <w:t>Cigarette</w:t>
                      </w:r>
                    </w:p>
                  </w:txbxContent>
                </v:textbox>
              </v:shape>
            </w:pict>
          </mc:Fallback>
        </mc:AlternateContent>
      </w:r>
      <w:r w:rsidR="00B348B4" w:rsidRPr="00D239C8">
        <w:rPr>
          <w:b/>
          <w:sz w:val="28"/>
        </w:rPr>
        <w:t>Social molding</w:t>
      </w:r>
      <w:r w:rsidR="00E22ABC" w:rsidRPr="00D239C8">
        <w:rPr>
          <w:b/>
          <w:sz w:val="28"/>
        </w:rPr>
        <w:t xml:space="preserve"> </w:t>
      </w:r>
    </w:p>
    <w:p w:rsidR="00B348B4" w:rsidRDefault="00423858" w:rsidP="00B348B4">
      <w:r>
        <w:rPr>
          <w:noProof/>
        </w:rPr>
        <mc:AlternateContent>
          <mc:Choice Requires="wps">
            <w:drawing>
              <wp:anchor distT="0" distB="0" distL="114300" distR="114300" simplePos="0" relativeHeight="251661312" behindDoc="0" locked="0" layoutInCell="1" allowOverlap="1">
                <wp:simplePos x="0" y="0"/>
                <wp:positionH relativeFrom="column">
                  <wp:posOffset>3140287</wp:posOffset>
                </wp:positionH>
                <wp:positionV relativeFrom="paragraph">
                  <wp:posOffset>306071</wp:posOffset>
                </wp:positionV>
                <wp:extent cx="633306" cy="625898"/>
                <wp:effectExtent l="0" t="0" r="71755" b="60325"/>
                <wp:wrapNone/>
                <wp:docPr id="7" name="Straight Arrow Connector 7"/>
                <wp:cNvGraphicFramePr/>
                <a:graphic xmlns:a="http://schemas.openxmlformats.org/drawingml/2006/main">
                  <a:graphicData uri="http://schemas.microsoft.com/office/word/2010/wordprocessingShape">
                    <wps:wsp>
                      <wps:cNvCnPr/>
                      <wps:spPr>
                        <a:xfrm>
                          <a:off x="0" y="0"/>
                          <a:ext cx="633306" cy="62589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BD3C87" id="_x0000_t32" coordsize="21600,21600" o:spt="32" o:oned="t" path="m,l21600,21600e" filled="f">
                <v:path arrowok="t" fillok="f" o:connecttype="none"/>
                <o:lock v:ext="edit" shapetype="t"/>
              </v:shapetype>
              <v:shape id="Straight Arrow Connector 7" o:spid="_x0000_s1026" type="#_x0000_t32" style="position:absolute;margin-left:247.25pt;margin-top:24.1pt;width:49.85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v89AEAAEEEAAAOAAAAZHJzL2Uyb0RvYy54bWysU02P0zAQvSPxHyzfadJWtCVqukJdlguC&#10;apf9AV7Hbiz5S2PTNP+esZOmdDkt4uLEnnkz7z2Pt3dno8lJQFDO1nQ+KykRlrtG2WNNn38+fNhQ&#10;EiKzDdPOipr2ItC73ft3285XYuFapxsBBIvYUHW+pm2MviqKwFthWJg5LywGpQPDIm7hWDTAOqxu&#10;dLEoy1XROWg8OC5CwNP7IUh3ub6UgscfUgYRia4pcot5hby+pLXYbVl1BOZbxUca7B9YGKYsNp1K&#10;3bPIyC9Qf5UyioMLTsYZd6ZwUiousgZUMy9fqXlqmRdZC5oT/GRT+H9l+ffTAYhqarqmxDKDV/QU&#10;galjG8lnANeRvbMWbXRA1smtzocKQXt7gHEX/AGS9LMEk74oipyzw/3ksDhHwvFwtVwuyxUlHEOr&#10;xcfNp02qWVzBHkL8Kpwh6aemYeQykZhnl9npW4gD8AJInbUlHQ7hYl2WOS04rZoHpXUK5pESew3k&#10;xHAY4nk+tr7JikzpL7YhsfdoRQTF7FGLMVNb5JoMGCTnv9hrMfR+FBKNRJEDx1f9GOfCxktPbTE7&#10;wSSym4Aj6zT7V6K3wDE/QUUe77eAJ0Tu7GycwEZZB4Nnt92vNskh/+LAoDtZ8OKaPg9DtgbnNF/o&#10;+KbSQ/hzn+HXl7/7DQAA//8DAFBLAwQUAAYACAAAACEAJXUheN8AAAAKAQAADwAAAGRycy9kb3du&#10;cmV2LnhtbEyPwU6EMBCG7ya+QzMm3twi6RJAymZDogeNJrI+QJdWQOkUaRfYt3c8ubd/Ml/++abY&#10;rXZgs5l871DC/SYCZrBxusdWwsfh8S4F5oNCrQaHRsLZeNiV11eFyrVb8N3MdWgZlaDPlYQuhDHn&#10;3Dedscpv3GiQdp9usirQOLVcT2qhcjvwOIoSblWPdKFTo6k603zXJyshe5v3df3ylYnwk8TV83J+&#10;PTxVUt7erPsHYMGs4R+GP31Sh5Kcju6E2rNBgsjEllAKaQyMgG0mKByJFEkKvCz45QvlLwAAAP//&#10;AwBQSwECLQAUAAYACAAAACEAtoM4kv4AAADhAQAAEwAAAAAAAAAAAAAAAAAAAAAAW0NvbnRlbnRf&#10;VHlwZXNdLnhtbFBLAQItABQABgAIAAAAIQA4/SH/1gAAAJQBAAALAAAAAAAAAAAAAAAAAC8BAABf&#10;cmVscy8ucmVsc1BLAQItABQABgAIAAAAIQCRKzv89AEAAEEEAAAOAAAAAAAAAAAAAAAAAC4CAABk&#10;cnMvZTJvRG9jLnhtbFBLAQItABQABgAIAAAAIQAldSF43wAAAAoBAAAPAAAAAAAAAAAAAAAAAE4E&#10;AABkcnMvZG93bnJldi54bWxQSwUGAAAAAAQABADzAAAAWgUAAAAA&#10;" strokecolor="black [3213]" strokeweight="1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3529852</wp:posOffset>
                </wp:positionH>
                <wp:positionV relativeFrom="paragraph">
                  <wp:posOffset>741755</wp:posOffset>
                </wp:positionV>
                <wp:extent cx="645459" cy="618564"/>
                <wp:effectExtent l="0" t="0" r="21590" b="10160"/>
                <wp:wrapNone/>
                <wp:docPr id="6" name="Oval 6"/>
                <wp:cNvGraphicFramePr/>
                <a:graphic xmlns:a="http://schemas.openxmlformats.org/drawingml/2006/main">
                  <a:graphicData uri="http://schemas.microsoft.com/office/word/2010/wordprocessingShape">
                    <wps:wsp>
                      <wps:cNvSpPr/>
                      <wps:spPr>
                        <a:xfrm>
                          <a:off x="0" y="0"/>
                          <a:ext cx="645459" cy="61856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E0763" id="Oval 6" o:spid="_x0000_s1026" style="position:absolute;margin-left:277.95pt;margin-top:58.4pt;width:50.8pt;height: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JRkQIAAIEFAAAOAAAAZHJzL2Uyb0RvYy54bWysVMFu2zAMvQ/YPwi6r46DJFuNOkXQosOA&#10;oi3WDj2rslQLkEVNUuJkXz9Ksp1gLXYYloMiiuQjH03y4nLfabITziswNS3PZpQIw6FR5rWmP55u&#10;Pn2hxAdmGqbBiJoehKeX648fLnpbiTm0oBvhCIIYX/W2pm0ItioKz1vRMX8GVhhUSnAdCyi616Jx&#10;rEf0Thfz2WxV9OAa64AL7/H1OivpOuFLKXi4l9KLQHRNMbeQTpfOl3gW6wtWvTpmW8WHNNg/ZNEx&#10;ZTDoBHXNAiNbp95AdYo78CDDGYeuACkVF4kDsilnf7B5bJkViQsWx9upTP7/wfK73YMjqqnpihLD&#10;OvxE9zumySpWpre+QoNH++AGyeM10txL18V/JED2qZqHqZpiHwjHx9ViuVieU8JRtSq/LFeLiFkc&#10;na3z4auAjsRLTYXWyvrIl1Vsd+tDth6t4rOBG6U1vrNKm3h60KqJb0mITSOutCPIoKZhXw4BT6ww&#10;fPQsIrVMJt3CQYuM+l1ILAemP0+JpEY8YjLOhQllVrWsETnUcoa/MdiYReKqDQJGZIlJTtgDwGiZ&#10;QUbsTHuwj64i9fHkPPtbYtl58kiRwYTJuVMG3HsAGlkNkbP9WKRcmlilF2gO2CwO8hR5y28Ufrlb&#10;5sMDczg2OGC4CsI9HlJDX1MYbpS04H699x7tsZtRS0mPY1hT/3PLnKBEfzPY5+flYhHnNgmL5ec5&#10;Cu5U83KqMdvuCvDTl7h0LE/XaB/0eJUOumfcGJsYFVXMcIxdUx7cKFyFvB5w53Cx2SQznFXLwq15&#10;tDyCx6rGtnzaPzNnh/YN2Pd3MI7smxbOttHTwGYbQKrU38e6DvXGOU+NM+ykuEhO5WR13Jzr3wAA&#10;AP//AwBQSwMEFAAGAAgAAAAhAHpZlV3fAAAACwEAAA8AAABkcnMvZG93bnJldi54bWxMj0FPg0AQ&#10;he8m/ofNmHizCyjUIkujxsarrRw8LuwIpOwsYbcU/73jyR4n78ub7xXbxQ5ixsn3jhTEqwgEUuNM&#10;T62C6nN39wjCB01GD45QwQ962JbXV4XOjTvTHudDaAWXkM+1gi6EMZfSNx1a7VduROLs201WBz6n&#10;VppJn7ncDjKJokxa3RN/6PSIrx02x8PJKjDL/u1rtuuPXXSsq03V3r/M5l2p25vl+QlEwCX8w/Cn&#10;z+pQslPtTmS8GBSkabphlIM44w1MZOk6BVErSOKHBGRZyMsN5S8AAAD//wMAUEsBAi0AFAAGAAgA&#10;AAAhALaDOJL+AAAA4QEAABMAAAAAAAAAAAAAAAAAAAAAAFtDb250ZW50X1R5cGVzXS54bWxQSwEC&#10;LQAUAAYACAAAACEAOP0h/9YAAACUAQAACwAAAAAAAAAAAAAAAAAvAQAAX3JlbHMvLnJlbHNQSwEC&#10;LQAUAAYACAAAACEAvHyCUZECAACBBQAADgAAAAAAAAAAAAAAAAAuAgAAZHJzL2Uyb0RvYy54bWxQ&#10;SwECLQAUAAYACAAAACEAelmVXd8AAAALAQAADwAAAAAAAAAAAAAAAADrBAAAZHJzL2Rvd25yZXYu&#10;eG1sUEsFBgAAAAAEAAQA8wAAAPcFAAAAAA==&#10;" filled="f" strokecolor="black [3213]" strokeweight="1pt">
                <v:stroke joinstyle="miter"/>
              </v:oval>
            </w:pict>
          </mc:Fallback>
        </mc:AlternateContent>
      </w:r>
      <w:r w:rsidR="00B348B4">
        <w:t xml:space="preserve">Tatiana </w:t>
      </w:r>
      <w:proofErr w:type="spellStart"/>
      <w:r w:rsidR="00B348B4">
        <w:t>Gabroussenko</w:t>
      </w:r>
      <w:proofErr w:type="spellEnd"/>
      <w:r w:rsidR="00B348B4">
        <w:t xml:space="preserve">, an expert on North Korean </w:t>
      </w:r>
      <w:r w:rsidR="00B972C1">
        <w:t xml:space="preserve">literature who teaches at Korea </w:t>
      </w:r>
      <w:r w:rsidR="00B348B4">
        <w:t>University in Seoul, said that by not allowing people to</w:t>
      </w:r>
      <w:r w:rsidR="00B972C1">
        <w:t xml:space="preserve"> form their own opinions, North </w:t>
      </w:r>
      <w:r w:rsidR="00B348B4">
        <w:t>Korea infantilizes its citizens.</w:t>
      </w:r>
    </w:p>
    <w:p w:rsidR="00B348B4" w:rsidRDefault="00B972C1" w:rsidP="00B348B4">
      <w:r>
        <w:t xml:space="preserve"> </w:t>
      </w:r>
      <w:r w:rsidR="00B348B4">
        <w:t xml:space="preserve">“North Korea molds children socially,” </w:t>
      </w:r>
      <w:proofErr w:type="spellStart"/>
      <w:r w:rsidR="00B348B4">
        <w:t>Gabroussenko</w:t>
      </w:r>
      <w:proofErr w:type="spellEnd"/>
      <w:r w:rsidR="00B348B4">
        <w:t xml:space="preserve"> said. </w:t>
      </w:r>
      <w:r>
        <w:t xml:space="preserve">Books for different generations </w:t>
      </w:r>
      <w:r w:rsidR="00B348B4">
        <w:t>have different styles but the same message and charac</w:t>
      </w:r>
      <w:r>
        <w:t xml:space="preserve">ters, sometimes involving South </w:t>
      </w:r>
      <w:r w:rsidR="00B348B4">
        <w:t>Korean “stooges” or American “beasts.”</w:t>
      </w:r>
    </w:p>
    <w:p w:rsidR="00B348B4" w:rsidRDefault="00B348B4" w:rsidP="00B348B4">
      <w:r>
        <w:t>“In the children’s version, a child will be fighting Americ</w:t>
      </w:r>
      <w:r w:rsidR="006A1B3C">
        <w:t xml:space="preserve">ans by throwing pepper in their </w:t>
      </w:r>
      <w:r>
        <w:t xml:space="preserve">eyes and making them sneeze and cough,” </w:t>
      </w:r>
      <w:proofErr w:type="spellStart"/>
      <w:r>
        <w:t>Gabrousse</w:t>
      </w:r>
      <w:r w:rsidR="006A1B3C">
        <w:t>nko</w:t>
      </w:r>
      <w:proofErr w:type="spellEnd"/>
      <w:r w:rsidR="006A1B3C">
        <w:t xml:space="preserve"> said. In the adult version, </w:t>
      </w:r>
      <w:r>
        <w:t>weapons, rather than condiments, are used.</w:t>
      </w:r>
    </w:p>
    <w:p w:rsidR="00B348B4" w:rsidRDefault="00B348B4" w:rsidP="00B348B4">
      <w:r>
        <w:t>“The message ‘We are one nation’ implies that you can’t rebel against your f</w:t>
      </w:r>
      <w:r w:rsidR="006A1B3C">
        <w:t xml:space="preserve">ather, you </w:t>
      </w:r>
      <w:r>
        <w:t>can’t rebel about your government, that it’s important to stick together,” she said.</w:t>
      </w:r>
    </w:p>
    <w:p w:rsidR="00B348B4" w:rsidRDefault="00B348B4" w:rsidP="00B348B4">
      <w:r>
        <w:t>Indeed, the system of surveillance and informing on peopl</w:t>
      </w:r>
      <w:r w:rsidR="006A1B3C">
        <w:t xml:space="preserve">e is so pervasive that husbands </w:t>
      </w:r>
      <w:r>
        <w:t xml:space="preserve">dare not voice doubts about the regime to their wives, and parents, if </w:t>
      </w:r>
      <w:r w:rsidR="006A1B3C">
        <w:t xml:space="preserve">they are skeptical, </w:t>
      </w:r>
      <w:r>
        <w:t>dare not try to protect their children’s minds.</w:t>
      </w:r>
    </w:p>
    <w:p w:rsidR="00B348B4" w:rsidRDefault="00B348B4" w:rsidP="00B348B4">
      <w:r>
        <w:t xml:space="preserve">“My parents were very loyal,” said </w:t>
      </w:r>
      <w:proofErr w:type="spellStart"/>
      <w:r>
        <w:t>Ji</w:t>
      </w:r>
      <w:proofErr w:type="spellEnd"/>
      <w:r>
        <w:t xml:space="preserve"> </w:t>
      </w:r>
      <w:proofErr w:type="spellStart"/>
      <w:r>
        <w:t>Sung­ho</w:t>
      </w:r>
      <w:proofErr w:type="spellEnd"/>
      <w:r>
        <w:t>, a 31­year­ol</w:t>
      </w:r>
      <w:r w:rsidR="006A1B3C">
        <w:t xml:space="preserve">d who lost a foot and an arm as </w:t>
      </w:r>
      <w:r>
        <w:t>a teenager when he fell from a moving train while trying t</w:t>
      </w:r>
      <w:r w:rsidR="006A1B3C">
        <w:t xml:space="preserve">o steal coal for his family. “I </w:t>
      </w:r>
      <w:r>
        <w:t>think my parents really believed it, even when people were dying of hunger.”</w:t>
      </w:r>
    </w:p>
    <w:p w:rsidR="00B348B4" w:rsidRDefault="00B348B4" w:rsidP="00B348B4">
      <w:r>
        <w:t>The U.N. report concluded that the system of indoctrinati</w:t>
      </w:r>
      <w:r w:rsidR="006A1B3C">
        <w:t xml:space="preserve">on and surveillance constitutes </w:t>
      </w:r>
      <w:r>
        <w:t>numerous human rights abuses, including violati</w:t>
      </w:r>
      <w:r w:rsidR="006A1B3C">
        <w:t xml:space="preserve">ons of the freedoms of thought, </w:t>
      </w:r>
      <w:r>
        <w:t>expression and religion. To some, those violations</w:t>
      </w:r>
      <w:r w:rsidR="006A1B3C">
        <w:t xml:space="preserve"> are just as inexcusable as the </w:t>
      </w:r>
      <w:r>
        <w:t>executions, torture, infanticide and other abuses documented in the report.</w:t>
      </w:r>
    </w:p>
    <w:p w:rsidR="00B348B4" w:rsidRDefault="00B348B4" w:rsidP="00B348B4">
      <w:r>
        <w:t xml:space="preserve">“Of course, you can talk about torture and labor camps,” said </w:t>
      </w:r>
      <w:proofErr w:type="spellStart"/>
      <w:r>
        <w:t>Jeon</w:t>
      </w:r>
      <w:proofErr w:type="spellEnd"/>
      <w:r>
        <w:t>, the defector, “but I</w:t>
      </w:r>
      <w:r w:rsidR="00F57645">
        <w:t xml:space="preserve"> </w:t>
      </w:r>
      <w:r>
        <w:t>think a more serious infringement of human rights is not gi</w:t>
      </w:r>
      <w:r w:rsidR="006A1B3C">
        <w:t xml:space="preserve">ving people any choice to think </w:t>
      </w:r>
      <w:r>
        <w:t>for themselves or giving them access to outside information.”</w:t>
      </w:r>
    </w:p>
    <w:p w:rsidR="00B348B4" w:rsidRDefault="00B348B4">
      <w:pPr>
        <w:rPr>
          <w:i/>
        </w:rPr>
      </w:pPr>
      <w:r w:rsidRPr="00D239C8">
        <w:rPr>
          <w:i/>
        </w:rPr>
        <w:t xml:space="preserve">Anna </w:t>
      </w:r>
      <w:proofErr w:type="spellStart"/>
      <w:r w:rsidRPr="00D239C8">
        <w:rPr>
          <w:i/>
        </w:rPr>
        <w:t>Fifield</w:t>
      </w:r>
      <w:proofErr w:type="spellEnd"/>
      <w:r w:rsidRPr="00D239C8">
        <w:rPr>
          <w:i/>
        </w:rPr>
        <w:t xml:space="preserve"> is The Post’s bureau chief in Tokyo, focusing on Japan and the Koreas. She</w:t>
      </w:r>
      <w:r w:rsidR="006A1B3C" w:rsidRPr="00D239C8">
        <w:rPr>
          <w:i/>
        </w:rPr>
        <w:t xml:space="preserve"> </w:t>
      </w:r>
      <w:r w:rsidRPr="00D239C8">
        <w:rPr>
          <w:i/>
        </w:rPr>
        <w:t>previously reported for the Financial Times from Washington DC, Seoul, Sydney, London</w:t>
      </w:r>
      <w:r w:rsidR="006A1B3C" w:rsidRPr="00D239C8">
        <w:rPr>
          <w:i/>
        </w:rPr>
        <w:t xml:space="preserve"> </w:t>
      </w:r>
      <w:r w:rsidRPr="00D239C8">
        <w:rPr>
          <w:i/>
        </w:rPr>
        <w:t>and from across the Middle East.</w:t>
      </w:r>
    </w:p>
    <w:p w:rsidR="00F57645" w:rsidRDefault="00F57645" w:rsidP="00F57645">
      <w:proofErr w:type="spellStart"/>
      <w:r w:rsidRPr="009F4335">
        <w:rPr>
          <w:b/>
        </w:rPr>
        <w:lastRenderedPageBreak/>
        <w:t>APHuG</w:t>
      </w:r>
      <w:proofErr w:type="spellEnd"/>
      <w:r>
        <w:tab/>
      </w:r>
      <w:r>
        <w:tab/>
        <w:t>Name:</w:t>
      </w:r>
      <w:r>
        <w:tab/>
      </w:r>
      <w:r>
        <w:tab/>
      </w:r>
      <w:r>
        <w:tab/>
      </w:r>
      <w:r>
        <w:tab/>
      </w:r>
      <w:r>
        <w:tab/>
      </w:r>
      <w:r>
        <w:tab/>
      </w:r>
      <w:r>
        <w:tab/>
      </w:r>
      <w:r>
        <w:tab/>
        <w:t>Per:</w:t>
      </w:r>
      <w:r>
        <w:tab/>
      </w:r>
      <w:r>
        <w:tab/>
        <w:t>Date:</w:t>
      </w:r>
    </w:p>
    <w:p w:rsidR="00F57645" w:rsidRDefault="00F57645" w:rsidP="00F57645">
      <w:r>
        <w:t>After watching the program “Inside North Korea” and discussing with your neighbors, respond to the following:</w:t>
      </w:r>
    </w:p>
    <w:p w:rsidR="00000000" w:rsidRDefault="00227463" w:rsidP="00F57645">
      <w:r w:rsidRPr="00F57645">
        <w:t>What should the world co</w:t>
      </w:r>
      <w:r w:rsidRPr="00F57645">
        <w:t>mmunity do with North Korea?</w:t>
      </w:r>
      <w:r w:rsidR="00D52BCD">
        <w:t xml:space="preserve"> Come up with 2 options and explain how that option will affect North Korea and the neighboring Asian countries (especially South Korea).</w:t>
      </w:r>
    </w:p>
    <w:p w:rsidR="00D52BCD" w:rsidRDefault="00D52BCD" w:rsidP="00F57645"/>
    <w:p w:rsidR="00D52BCD" w:rsidRDefault="00D52BCD" w:rsidP="00F57645">
      <w:r>
        <w:t>Option #1</w:t>
      </w:r>
    </w:p>
    <w:p w:rsidR="00D52BCD" w:rsidRDefault="00D52BCD" w:rsidP="00D52BCD">
      <w:pPr>
        <w:spacing w:line="480" w:lineRule="auto"/>
      </w:pPr>
      <w:r>
        <w:t>________________________________________________________________________________________________</w:t>
      </w:r>
    </w:p>
    <w:p w:rsidR="00D52BCD" w:rsidRDefault="00D52BCD" w:rsidP="00D52BCD">
      <w:pPr>
        <w:spacing w:line="480" w:lineRule="auto"/>
      </w:pPr>
      <w:r>
        <w:t>________________________________________________________________________________________________</w:t>
      </w:r>
    </w:p>
    <w:p w:rsidR="00D52BCD" w:rsidRDefault="00D52BCD" w:rsidP="00D52BCD">
      <w:pPr>
        <w:spacing w:line="480" w:lineRule="auto"/>
      </w:pPr>
      <w:r>
        <w:t>________________________________________________________________________________________________</w:t>
      </w:r>
    </w:p>
    <w:p w:rsidR="00D52BCD" w:rsidRDefault="00D52BCD" w:rsidP="00D52BCD">
      <w:pPr>
        <w:spacing w:line="480" w:lineRule="auto"/>
      </w:pPr>
      <w:r>
        <w:t>________________________________________________________________________________________________</w:t>
      </w:r>
    </w:p>
    <w:p w:rsidR="00D52BCD" w:rsidRDefault="00D52BCD" w:rsidP="00D52BCD">
      <w:pPr>
        <w:spacing w:line="480" w:lineRule="auto"/>
      </w:pPr>
      <w:r>
        <w:t>________________________________________________________________________________________________</w:t>
      </w:r>
    </w:p>
    <w:p w:rsidR="00D52BCD" w:rsidRDefault="00D52BCD" w:rsidP="00D52BCD">
      <w:pPr>
        <w:spacing w:line="480" w:lineRule="auto"/>
      </w:pPr>
      <w:r>
        <w:t>________________________________________________________________________________________________</w:t>
      </w:r>
    </w:p>
    <w:p w:rsidR="00D52BCD" w:rsidRDefault="00D52BCD" w:rsidP="00D52BCD">
      <w:pPr>
        <w:spacing w:line="480" w:lineRule="auto"/>
      </w:pPr>
      <w:r>
        <w:t>________________________________________________________________________________________________</w:t>
      </w:r>
    </w:p>
    <w:p w:rsidR="00D52BCD" w:rsidRDefault="00D52BCD" w:rsidP="00D52BCD">
      <w:pPr>
        <w:spacing w:line="480" w:lineRule="auto"/>
      </w:pPr>
      <w:r>
        <w:t>________________________________________________________________________________________________</w:t>
      </w:r>
    </w:p>
    <w:p w:rsidR="00D52BCD" w:rsidRDefault="00D52BCD" w:rsidP="00F57645">
      <w:bookmarkStart w:id="0" w:name="_GoBack"/>
      <w:bookmarkEnd w:id="0"/>
    </w:p>
    <w:p w:rsidR="00D52BCD" w:rsidRDefault="00D52BCD" w:rsidP="00F57645">
      <w:r>
        <w:t>Option #2</w:t>
      </w:r>
    </w:p>
    <w:p w:rsidR="00D52BCD" w:rsidRDefault="00D52BCD" w:rsidP="00D52BCD">
      <w:pPr>
        <w:spacing w:line="480" w:lineRule="auto"/>
      </w:pPr>
      <w:r>
        <w:t>________________________________________________________________________________________________</w:t>
      </w:r>
    </w:p>
    <w:p w:rsidR="00D52BCD" w:rsidRDefault="00D52BCD" w:rsidP="00D52BCD">
      <w:pPr>
        <w:spacing w:line="480" w:lineRule="auto"/>
      </w:pPr>
      <w:r>
        <w:t>________________________________________________________________________________________________</w:t>
      </w:r>
    </w:p>
    <w:p w:rsidR="00D52BCD" w:rsidRDefault="00D52BCD" w:rsidP="00D52BCD">
      <w:pPr>
        <w:spacing w:line="480" w:lineRule="auto"/>
      </w:pPr>
      <w:r>
        <w:t>________________________________________________________________________________________________</w:t>
      </w:r>
    </w:p>
    <w:p w:rsidR="00D52BCD" w:rsidRDefault="00D52BCD" w:rsidP="00D52BCD">
      <w:pPr>
        <w:spacing w:line="480" w:lineRule="auto"/>
      </w:pPr>
      <w:r>
        <w:t>________________________________________________________________________________________________</w:t>
      </w:r>
    </w:p>
    <w:p w:rsidR="00D52BCD" w:rsidRDefault="00D52BCD" w:rsidP="00D52BCD">
      <w:pPr>
        <w:spacing w:line="480" w:lineRule="auto"/>
      </w:pPr>
      <w:r>
        <w:t>________________________________________________________________________________________________</w:t>
      </w:r>
    </w:p>
    <w:p w:rsidR="00D52BCD" w:rsidRDefault="00D52BCD" w:rsidP="00D52BCD">
      <w:pPr>
        <w:spacing w:line="480" w:lineRule="auto"/>
      </w:pPr>
      <w:r>
        <w:t>________________________________________________________________________________________________</w:t>
      </w:r>
    </w:p>
    <w:p w:rsidR="00D52BCD" w:rsidRDefault="00D52BCD" w:rsidP="00D52BCD">
      <w:pPr>
        <w:spacing w:line="480" w:lineRule="auto"/>
      </w:pPr>
      <w:r>
        <w:t>________________________________________________________________________________________________</w:t>
      </w:r>
    </w:p>
    <w:p w:rsidR="00F57645" w:rsidRPr="00F57645" w:rsidRDefault="00D52BCD" w:rsidP="00D52BCD">
      <w:pPr>
        <w:spacing w:line="480" w:lineRule="auto"/>
      </w:pPr>
      <w:r>
        <w:t>________________________________________________________________________________________________</w:t>
      </w:r>
    </w:p>
    <w:sectPr w:rsidR="00F57645" w:rsidRPr="00F57645" w:rsidSect="005C0F43">
      <w:pgSz w:w="12240" w:h="15840"/>
      <w:pgMar w:top="63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12A"/>
    <w:multiLevelType w:val="hybridMultilevel"/>
    <w:tmpl w:val="37AE9A4E"/>
    <w:lvl w:ilvl="0" w:tplc="19761FEA">
      <w:start w:val="1"/>
      <w:numFmt w:val="bullet"/>
      <w:lvlText w:val=""/>
      <w:lvlJc w:val="left"/>
      <w:pPr>
        <w:tabs>
          <w:tab w:val="num" w:pos="720"/>
        </w:tabs>
        <w:ind w:left="720" w:hanging="360"/>
      </w:pPr>
      <w:rPr>
        <w:rFonts w:ascii="Wingdings 2" w:hAnsi="Wingdings 2" w:hint="default"/>
      </w:rPr>
    </w:lvl>
    <w:lvl w:ilvl="1" w:tplc="C77EBEC0">
      <w:start w:val="1"/>
      <w:numFmt w:val="bullet"/>
      <w:lvlText w:val=""/>
      <w:lvlJc w:val="left"/>
      <w:pPr>
        <w:tabs>
          <w:tab w:val="num" w:pos="1440"/>
        </w:tabs>
        <w:ind w:left="1440" w:hanging="360"/>
      </w:pPr>
      <w:rPr>
        <w:rFonts w:ascii="Wingdings 2" w:hAnsi="Wingdings 2" w:hint="default"/>
      </w:rPr>
    </w:lvl>
    <w:lvl w:ilvl="2" w:tplc="807EDF86" w:tentative="1">
      <w:start w:val="1"/>
      <w:numFmt w:val="bullet"/>
      <w:lvlText w:val=""/>
      <w:lvlJc w:val="left"/>
      <w:pPr>
        <w:tabs>
          <w:tab w:val="num" w:pos="2160"/>
        </w:tabs>
        <w:ind w:left="2160" w:hanging="360"/>
      </w:pPr>
      <w:rPr>
        <w:rFonts w:ascii="Wingdings 2" w:hAnsi="Wingdings 2" w:hint="default"/>
      </w:rPr>
    </w:lvl>
    <w:lvl w:ilvl="3" w:tplc="C9D21A88" w:tentative="1">
      <w:start w:val="1"/>
      <w:numFmt w:val="bullet"/>
      <w:lvlText w:val=""/>
      <w:lvlJc w:val="left"/>
      <w:pPr>
        <w:tabs>
          <w:tab w:val="num" w:pos="2880"/>
        </w:tabs>
        <w:ind w:left="2880" w:hanging="360"/>
      </w:pPr>
      <w:rPr>
        <w:rFonts w:ascii="Wingdings 2" w:hAnsi="Wingdings 2" w:hint="default"/>
      </w:rPr>
    </w:lvl>
    <w:lvl w:ilvl="4" w:tplc="295E5BE6" w:tentative="1">
      <w:start w:val="1"/>
      <w:numFmt w:val="bullet"/>
      <w:lvlText w:val=""/>
      <w:lvlJc w:val="left"/>
      <w:pPr>
        <w:tabs>
          <w:tab w:val="num" w:pos="3600"/>
        </w:tabs>
        <w:ind w:left="3600" w:hanging="360"/>
      </w:pPr>
      <w:rPr>
        <w:rFonts w:ascii="Wingdings 2" w:hAnsi="Wingdings 2" w:hint="default"/>
      </w:rPr>
    </w:lvl>
    <w:lvl w:ilvl="5" w:tplc="033209FC" w:tentative="1">
      <w:start w:val="1"/>
      <w:numFmt w:val="bullet"/>
      <w:lvlText w:val=""/>
      <w:lvlJc w:val="left"/>
      <w:pPr>
        <w:tabs>
          <w:tab w:val="num" w:pos="4320"/>
        </w:tabs>
        <w:ind w:left="4320" w:hanging="360"/>
      </w:pPr>
      <w:rPr>
        <w:rFonts w:ascii="Wingdings 2" w:hAnsi="Wingdings 2" w:hint="default"/>
      </w:rPr>
    </w:lvl>
    <w:lvl w:ilvl="6" w:tplc="7D30039A" w:tentative="1">
      <w:start w:val="1"/>
      <w:numFmt w:val="bullet"/>
      <w:lvlText w:val=""/>
      <w:lvlJc w:val="left"/>
      <w:pPr>
        <w:tabs>
          <w:tab w:val="num" w:pos="5040"/>
        </w:tabs>
        <w:ind w:left="5040" w:hanging="360"/>
      </w:pPr>
      <w:rPr>
        <w:rFonts w:ascii="Wingdings 2" w:hAnsi="Wingdings 2" w:hint="default"/>
      </w:rPr>
    </w:lvl>
    <w:lvl w:ilvl="7" w:tplc="776A847C" w:tentative="1">
      <w:start w:val="1"/>
      <w:numFmt w:val="bullet"/>
      <w:lvlText w:val=""/>
      <w:lvlJc w:val="left"/>
      <w:pPr>
        <w:tabs>
          <w:tab w:val="num" w:pos="5760"/>
        </w:tabs>
        <w:ind w:left="5760" w:hanging="360"/>
      </w:pPr>
      <w:rPr>
        <w:rFonts w:ascii="Wingdings 2" w:hAnsi="Wingdings 2" w:hint="default"/>
      </w:rPr>
    </w:lvl>
    <w:lvl w:ilvl="8" w:tplc="27C40EC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B4"/>
    <w:rsid w:val="0003630F"/>
    <w:rsid w:val="00227463"/>
    <w:rsid w:val="00237A18"/>
    <w:rsid w:val="00423858"/>
    <w:rsid w:val="005C0F43"/>
    <w:rsid w:val="006A1B3C"/>
    <w:rsid w:val="009F4335"/>
    <w:rsid w:val="00B348B4"/>
    <w:rsid w:val="00B972C1"/>
    <w:rsid w:val="00C0152A"/>
    <w:rsid w:val="00D239C8"/>
    <w:rsid w:val="00D52BCD"/>
    <w:rsid w:val="00E22ABC"/>
    <w:rsid w:val="00EF19D9"/>
    <w:rsid w:val="00F5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A13F4-B205-4968-954F-0F7E1BD6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0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F4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3550">
      <w:bodyDiv w:val="1"/>
      <w:marLeft w:val="0"/>
      <w:marRight w:val="0"/>
      <w:marTop w:val="0"/>
      <w:marBottom w:val="0"/>
      <w:divBdr>
        <w:top w:val="none" w:sz="0" w:space="0" w:color="auto"/>
        <w:left w:val="none" w:sz="0" w:space="0" w:color="auto"/>
        <w:bottom w:val="none" w:sz="0" w:space="0" w:color="auto"/>
        <w:right w:val="none" w:sz="0" w:space="0" w:color="auto"/>
      </w:divBdr>
    </w:div>
    <w:div w:id="1132288862">
      <w:bodyDiv w:val="1"/>
      <w:marLeft w:val="0"/>
      <w:marRight w:val="0"/>
      <w:marTop w:val="0"/>
      <w:marBottom w:val="0"/>
      <w:divBdr>
        <w:top w:val="none" w:sz="0" w:space="0" w:color="auto"/>
        <w:left w:val="none" w:sz="0" w:space="0" w:color="auto"/>
        <w:bottom w:val="none" w:sz="0" w:space="0" w:color="auto"/>
        <w:right w:val="none" w:sz="0" w:space="0" w:color="auto"/>
      </w:divBdr>
      <w:divsChild>
        <w:div w:id="1641574016">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Todd</dc:creator>
  <cp:keywords/>
  <dc:description/>
  <cp:lastModifiedBy>Parsons, Todd</cp:lastModifiedBy>
  <cp:revision>6</cp:revision>
  <dcterms:created xsi:type="dcterms:W3CDTF">2015-01-22T12:53:00Z</dcterms:created>
  <dcterms:modified xsi:type="dcterms:W3CDTF">2015-01-22T21:19:00Z</dcterms:modified>
</cp:coreProperties>
</file>